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D4C" w:rsidRDefault="00AC1D4C" w:rsidP="00183120">
      <w:pPr>
        <w:jc w:val="both"/>
        <w:rPr>
          <w:rFonts w:asciiTheme="minorHAnsi" w:hAnsiTheme="minorHAnsi" w:cstheme="minorHAnsi"/>
          <w:lang w:val="sr-Cyrl-BA"/>
        </w:rPr>
      </w:pPr>
    </w:p>
    <w:p w:rsidR="00183120" w:rsidRPr="00163AB7" w:rsidRDefault="00183120" w:rsidP="00183120">
      <w:pPr>
        <w:jc w:val="both"/>
        <w:rPr>
          <w:rFonts w:asciiTheme="minorHAnsi" w:hAnsiTheme="minorHAnsi" w:cstheme="minorHAnsi"/>
          <w:sz w:val="22"/>
          <w:szCs w:val="22"/>
          <w:lang w:val="sr-Cyrl-BA"/>
        </w:rPr>
      </w:pPr>
      <w:r w:rsidRPr="00163AB7">
        <w:rPr>
          <w:rFonts w:asciiTheme="minorHAnsi" w:hAnsiTheme="minorHAnsi" w:cstheme="minorHAnsi"/>
          <w:sz w:val="22"/>
          <w:szCs w:val="22"/>
          <w:lang w:val="sr-Cyrl-BA"/>
        </w:rPr>
        <w:t>РЕПУБЛИКА СРПСКА</w:t>
      </w:r>
    </w:p>
    <w:p w:rsidR="00183120" w:rsidRPr="00163AB7" w:rsidRDefault="00183120" w:rsidP="00183120">
      <w:pPr>
        <w:jc w:val="both"/>
        <w:rPr>
          <w:rFonts w:asciiTheme="minorHAnsi" w:hAnsiTheme="minorHAnsi" w:cstheme="minorHAnsi"/>
          <w:sz w:val="22"/>
          <w:szCs w:val="22"/>
          <w:lang w:val="sr-Cyrl-BA"/>
        </w:rPr>
      </w:pPr>
      <w:r w:rsidRPr="00163AB7">
        <w:rPr>
          <w:rFonts w:asciiTheme="minorHAnsi" w:hAnsiTheme="minorHAnsi" w:cstheme="minorHAnsi"/>
          <w:sz w:val="22"/>
          <w:szCs w:val="22"/>
          <w:lang w:val="sr-Cyrl-BA"/>
        </w:rPr>
        <w:t>ГРАД ДЕРВЕНТА</w:t>
      </w:r>
    </w:p>
    <w:p w:rsidR="00183120" w:rsidRPr="00163AB7" w:rsidRDefault="00183120" w:rsidP="00183120">
      <w:pPr>
        <w:jc w:val="both"/>
        <w:rPr>
          <w:rFonts w:asciiTheme="minorHAnsi" w:hAnsiTheme="minorHAnsi" w:cstheme="minorHAnsi"/>
          <w:sz w:val="22"/>
          <w:szCs w:val="22"/>
          <w:lang w:val="sr-Cyrl-BA"/>
        </w:rPr>
      </w:pPr>
      <w:r w:rsidRPr="00163AB7">
        <w:rPr>
          <w:rFonts w:asciiTheme="minorHAnsi" w:hAnsiTheme="minorHAnsi" w:cstheme="minorHAnsi"/>
          <w:sz w:val="22"/>
          <w:szCs w:val="22"/>
          <w:lang w:val="sr-Cyrl-BA"/>
        </w:rPr>
        <w:t>СКУПШТИНА ГРАДА ДЕРВЕНТА</w:t>
      </w:r>
    </w:p>
    <w:p w:rsidR="00183120" w:rsidRPr="00163AB7" w:rsidRDefault="00183120" w:rsidP="00183120">
      <w:pPr>
        <w:jc w:val="both"/>
        <w:rPr>
          <w:rFonts w:asciiTheme="minorHAnsi" w:hAnsiTheme="minorHAnsi" w:cstheme="minorHAnsi"/>
          <w:sz w:val="22"/>
          <w:szCs w:val="22"/>
          <w:lang w:val="sr-Cyrl-BA"/>
        </w:rPr>
      </w:pPr>
    </w:p>
    <w:p w:rsidR="00183120" w:rsidRPr="00163AB7" w:rsidRDefault="00BA43A5" w:rsidP="00183120">
      <w:pPr>
        <w:jc w:val="both"/>
        <w:rPr>
          <w:rFonts w:asciiTheme="minorHAnsi" w:hAnsiTheme="minorHAnsi" w:cstheme="minorHAnsi"/>
          <w:sz w:val="22"/>
          <w:szCs w:val="22"/>
          <w:lang w:val="sr-Cyrl-BA"/>
        </w:rPr>
      </w:pPr>
      <w:r w:rsidRPr="00163AB7">
        <w:rPr>
          <w:rFonts w:asciiTheme="minorHAnsi" w:hAnsiTheme="minorHAnsi" w:cstheme="minorHAnsi"/>
          <w:sz w:val="22"/>
          <w:szCs w:val="22"/>
          <w:lang w:val="sr-Cyrl-BA"/>
        </w:rPr>
        <w:t>Број:__________</w:t>
      </w:r>
    </w:p>
    <w:p w:rsidR="00183120" w:rsidRPr="00163AB7" w:rsidRDefault="00271910" w:rsidP="00183120">
      <w:pPr>
        <w:jc w:val="both"/>
        <w:rPr>
          <w:rFonts w:asciiTheme="minorHAnsi" w:hAnsiTheme="minorHAnsi" w:cstheme="minorHAnsi"/>
          <w:sz w:val="22"/>
          <w:szCs w:val="22"/>
          <w:lang w:val="sr-Cyrl-BA"/>
        </w:rPr>
      </w:pPr>
      <w:r w:rsidRPr="00163AB7">
        <w:rPr>
          <w:rFonts w:asciiTheme="minorHAnsi" w:hAnsiTheme="minorHAnsi" w:cstheme="minorHAnsi"/>
          <w:sz w:val="22"/>
          <w:szCs w:val="22"/>
          <w:lang w:val="sr-Cyrl-BA"/>
        </w:rPr>
        <w:t>Датум:________ 2026</w:t>
      </w:r>
      <w:r w:rsidR="00183120" w:rsidRPr="00163AB7">
        <w:rPr>
          <w:rFonts w:asciiTheme="minorHAnsi" w:hAnsiTheme="minorHAnsi" w:cstheme="minorHAnsi"/>
          <w:sz w:val="22"/>
          <w:szCs w:val="22"/>
          <w:lang w:val="sr-Cyrl-BA"/>
        </w:rPr>
        <w:t>. године</w:t>
      </w:r>
    </w:p>
    <w:p w:rsidR="00183120" w:rsidRPr="00163AB7" w:rsidRDefault="00183120" w:rsidP="00183120">
      <w:pPr>
        <w:ind w:left="7788" w:firstLine="708"/>
        <w:jc w:val="both"/>
        <w:rPr>
          <w:rFonts w:ascii="Cambria" w:hAnsi="Cambria"/>
          <w:sz w:val="22"/>
          <w:szCs w:val="22"/>
          <w:lang w:val="sr-Latn-BA"/>
        </w:rPr>
      </w:pPr>
    </w:p>
    <w:p w:rsidR="00183120" w:rsidRPr="00163AB7" w:rsidRDefault="00183120" w:rsidP="00183120">
      <w:pPr>
        <w:ind w:left="7080"/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 w:rsidRPr="00163AB7">
        <w:rPr>
          <w:rFonts w:asciiTheme="minorHAnsi" w:hAnsiTheme="minorHAnsi" w:cstheme="minorHAnsi"/>
          <w:sz w:val="22"/>
          <w:szCs w:val="22"/>
          <w:lang w:val="sr-Latn-BA"/>
        </w:rPr>
        <w:t xml:space="preserve">       </w:t>
      </w:r>
      <w:r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          ПРИЈЕДЛОГ</w:t>
      </w:r>
    </w:p>
    <w:p w:rsidR="00183120" w:rsidRPr="00163AB7" w:rsidRDefault="00183120" w:rsidP="00183120">
      <w:pPr>
        <w:jc w:val="both"/>
        <w:rPr>
          <w:rFonts w:ascii="Cambria" w:hAnsi="Cambria"/>
          <w:sz w:val="22"/>
          <w:szCs w:val="22"/>
          <w:lang w:val="sr-Latn-BA"/>
        </w:rPr>
      </w:pPr>
      <w:r w:rsidRPr="00163AB7">
        <w:rPr>
          <w:rFonts w:ascii="Cambria" w:hAnsi="Cambria"/>
          <w:sz w:val="22"/>
          <w:szCs w:val="22"/>
        </w:rPr>
        <w:t xml:space="preserve"> </w:t>
      </w:r>
      <w:r w:rsidRPr="00163AB7">
        <w:rPr>
          <w:rFonts w:ascii="Cambria" w:hAnsi="Cambria"/>
          <w:sz w:val="22"/>
          <w:szCs w:val="22"/>
          <w:lang w:val="sr-Cyrl-CS"/>
        </w:rPr>
        <w:tab/>
      </w:r>
    </w:p>
    <w:p w:rsidR="00183120" w:rsidRPr="00163AB7" w:rsidRDefault="00921D22" w:rsidP="00921D22">
      <w:pPr>
        <w:ind w:firstLine="708"/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 w:rsidRPr="00163AB7">
        <w:rPr>
          <w:rFonts w:asciiTheme="minorHAnsi" w:hAnsiTheme="minorHAnsi" w:cstheme="minorHAnsi"/>
          <w:sz w:val="22"/>
          <w:szCs w:val="22"/>
          <w:lang w:val="sr-Cyrl-CS"/>
        </w:rPr>
        <w:t>На основу члана 348. став 4</w:t>
      </w:r>
      <w:r w:rsidR="00183120" w:rsidRPr="00163AB7">
        <w:rPr>
          <w:rFonts w:asciiTheme="minorHAnsi" w:hAnsiTheme="minorHAnsi" w:cstheme="minorHAnsi"/>
          <w:sz w:val="22"/>
          <w:szCs w:val="22"/>
          <w:lang w:val="sr-Cyrl-CS"/>
        </w:rPr>
        <w:t>. Закона о стварним правима („Службени гласник Републике Српске“, број:124/08, 58/09, 95/11</w:t>
      </w:r>
      <w:r w:rsidR="00183120" w:rsidRPr="00163AB7">
        <w:rPr>
          <w:rFonts w:asciiTheme="minorHAnsi" w:hAnsiTheme="minorHAnsi" w:cstheme="minorHAnsi"/>
          <w:sz w:val="22"/>
          <w:szCs w:val="22"/>
        </w:rPr>
        <w:t>, 60/15, 18/16, 107/19, 1/21</w:t>
      </w:r>
      <w:r w:rsidR="00183120" w:rsidRPr="00163AB7">
        <w:rPr>
          <w:rFonts w:asciiTheme="minorHAnsi" w:hAnsiTheme="minorHAnsi" w:cstheme="minorHAnsi"/>
          <w:sz w:val="22"/>
          <w:szCs w:val="22"/>
          <w:lang w:val="bs-Cyrl-BA"/>
        </w:rPr>
        <w:t xml:space="preserve"> и 119/21</w:t>
      </w:r>
      <w:r w:rsidR="00183120"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), </w:t>
      </w:r>
      <w:r w:rsidRPr="00163AB7">
        <w:rPr>
          <w:rFonts w:asciiTheme="minorHAnsi" w:hAnsiTheme="minorHAnsi" w:cstheme="minorHAnsi"/>
          <w:sz w:val="22"/>
          <w:szCs w:val="22"/>
          <w:lang w:val="sr-Cyrl-CS"/>
        </w:rPr>
        <w:t>члана 39.</w:t>
      </w:r>
      <w:r w:rsidR="00E87166"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 w:rsidRPr="00163AB7">
        <w:rPr>
          <w:rFonts w:asciiTheme="minorHAnsi" w:hAnsiTheme="minorHAnsi" w:cstheme="minorHAnsi"/>
          <w:sz w:val="22"/>
          <w:szCs w:val="22"/>
          <w:lang w:val="sr-Cyrl-CS"/>
        </w:rPr>
        <w:t>Закона о</w:t>
      </w:r>
      <w:r w:rsidR="00EF26D2">
        <w:rPr>
          <w:rFonts w:asciiTheme="minorHAnsi" w:hAnsiTheme="minorHAnsi" w:cstheme="minorHAnsi"/>
          <w:sz w:val="22"/>
          <w:szCs w:val="22"/>
          <w:lang w:val="sr-Cyrl-CS"/>
        </w:rPr>
        <w:t xml:space="preserve"> локалној самоуправи („Службени </w:t>
      </w:r>
      <w:r w:rsidR="00EF26D2">
        <w:rPr>
          <w:rFonts w:asciiTheme="minorHAnsi" w:hAnsiTheme="minorHAnsi" w:cstheme="minorHAnsi"/>
          <w:sz w:val="22"/>
          <w:szCs w:val="22"/>
          <w:lang w:val="sr-Cyrl-BA"/>
        </w:rPr>
        <w:t>г</w:t>
      </w:r>
      <w:r w:rsidRPr="00163AB7">
        <w:rPr>
          <w:rFonts w:asciiTheme="minorHAnsi" w:hAnsiTheme="minorHAnsi" w:cstheme="minorHAnsi"/>
          <w:sz w:val="22"/>
          <w:szCs w:val="22"/>
          <w:lang w:val="sr-Cyrl-CS"/>
        </w:rPr>
        <w:t>ласник  Републ</w:t>
      </w:r>
      <w:r w:rsidR="00A6489A">
        <w:rPr>
          <w:rFonts w:asciiTheme="minorHAnsi" w:hAnsiTheme="minorHAnsi" w:cstheme="minorHAnsi"/>
          <w:sz w:val="22"/>
          <w:szCs w:val="22"/>
          <w:lang w:val="sr-Cyrl-CS"/>
        </w:rPr>
        <w:t>ике Српске</w:t>
      </w:r>
      <w:r w:rsidR="00EF26D2">
        <w:rPr>
          <w:rFonts w:asciiTheme="minorHAnsi" w:hAnsiTheme="minorHAnsi" w:cstheme="minorHAnsi"/>
          <w:sz w:val="22"/>
          <w:szCs w:val="22"/>
          <w:lang w:val="sr-Cyrl-CS"/>
        </w:rPr>
        <w:t>“</w:t>
      </w:r>
      <w:r w:rsidR="00A6489A">
        <w:rPr>
          <w:rFonts w:asciiTheme="minorHAnsi" w:hAnsiTheme="minorHAnsi" w:cstheme="minorHAnsi"/>
          <w:sz w:val="22"/>
          <w:szCs w:val="22"/>
          <w:lang w:val="sr-Cyrl-CS"/>
        </w:rPr>
        <w:t xml:space="preserve">  број  97/16, 36/19,</w:t>
      </w:r>
      <w:r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 61/21</w:t>
      </w:r>
      <w:r w:rsidR="00A6489A">
        <w:rPr>
          <w:rFonts w:asciiTheme="minorHAnsi" w:hAnsiTheme="minorHAnsi" w:cstheme="minorHAnsi"/>
          <w:sz w:val="22"/>
          <w:szCs w:val="22"/>
          <w:lang w:val="sr-Cyrl-CS"/>
        </w:rPr>
        <w:t>, 100/25 и 114/25</w:t>
      </w:r>
      <w:r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)  члана 8. став 1. </w:t>
      </w:r>
      <w:r w:rsidR="00183120" w:rsidRPr="00163AB7">
        <w:rPr>
          <w:rFonts w:asciiTheme="minorHAnsi" w:hAnsiTheme="minorHAnsi" w:cstheme="minorHAnsi"/>
          <w:sz w:val="22"/>
          <w:szCs w:val="22"/>
        </w:rPr>
        <w:t xml:space="preserve"> </w:t>
      </w:r>
      <w:r w:rsidR="00183120" w:rsidRPr="00163AB7">
        <w:rPr>
          <w:rFonts w:asciiTheme="minorHAnsi" w:hAnsiTheme="minorHAnsi" w:cstheme="minorHAnsi"/>
          <w:sz w:val="22"/>
          <w:szCs w:val="22"/>
          <w:lang w:val="sr-Cyrl-CS"/>
        </w:rPr>
        <w:t>Одлуке о</w:t>
      </w:r>
      <w:r w:rsidR="00183120" w:rsidRPr="00163AB7">
        <w:rPr>
          <w:rFonts w:asciiTheme="minorHAnsi" w:hAnsiTheme="minorHAnsi" w:cstheme="minorHAnsi"/>
          <w:sz w:val="22"/>
          <w:szCs w:val="22"/>
        </w:rPr>
        <w:t xml:space="preserve"> </w:t>
      </w:r>
      <w:r w:rsidR="00183120"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уређењу простора и грађевинском земљишту („Службени гласник </w:t>
      </w:r>
      <w:r w:rsidR="00183120" w:rsidRPr="00163AB7">
        <w:rPr>
          <w:rFonts w:asciiTheme="minorHAnsi" w:hAnsiTheme="minorHAnsi" w:cstheme="minorHAnsi"/>
          <w:sz w:val="22"/>
          <w:szCs w:val="22"/>
          <w:lang w:val="sr-Latn-BA"/>
        </w:rPr>
        <w:t xml:space="preserve">Града </w:t>
      </w:r>
      <w:r w:rsidR="00183120" w:rsidRPr="00163AB7">
        <w:rPr>
          <w:rFonts w:asciiTheme="minorHAnsi" w:hAnsiTheme="minorHAnsi" w:cstheme="minorHAnsi"/>
          <w:sz w:val="22"/>
          <w:szCs w:val="22"/>
          <w:lang w:val="sr-Cyrl-CS"/>
        </w:rPr>
        <w:t>Дервента“, број: 15/21 и 18/22)</w:t>
      </w:r>
      <w:r w:rsidR="00183120" w:rsidRPr="00163AB7">
        <w:rPr>
          <w:rFonts w:asciiTheme="minorHAnsi" w:hAnsiTheme="minorHAnsi" w:cstheme="minorHAnsi"/>
          <w:sz w:val="22"/>
          <w:szCs w:val="22"/>
        </w:rPr>
        <w:t>,</w:t>
      </w:r>
      <w:r w:rsidR="00183120"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 и члана 37. </w:t>
      </w:r>
      <w:r w:rsidR="00183120" w:rsidRPr="00163AB7">
        <w:rPr>
          <w:rFonts w:asciiTheme="minorHAnsi" w:hAnsiTheme="minorHAnsi" w:cstheme="minorHAnsi"/>
          <w:sz w:val="22"/>
          <w:szCs w:val="22"/>
          <w:lang w:val="hr-BA"/>
        </w:rPr>
        <w:t xml:space="preserve">став 2. </w:t>
      </w:r>
      <w:r w:rsidR="00183120" w:rsidRPr="00163AB7">
        <w:rPr>
          <w:rFonts w:asciiTheme="minorHAnsi" w:hAnsiTheme="minorHAnsi" w:cstheme="minorHAnsi"/>
          <w:sz w:val="22"/>
          <w:szCs w:val="22"/>
          <w:lang w:val="sr-Cyrl-CS"/>
        </w:rPr>
        <w:t>и 89. став 2. Статута Г</w:t>
      </w:r>
      <w:r w:rsidR="00183120" w:rsidRPr="00163AB7">
        <w:rPr>
          <w:rFonts w:asciiTheme="minorHAnsi" w:hAnsiTheme="minorHAnsi" w:cstheme="minorHAnsi"/>
          <w:sz w:val="22"/>
          <w:szCs w:val="22"/>
          <w:lang w:val="sr-Latn-BA"/>
        </w:rPr>
        <w:t>рада</w:t>
      </w:r>
      <w:r w:rsidR="00183120"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 Дервента  („Службени гласник Града Дервента</w:t>
      </w:r>
      <w:r w:rsidR="00183120" w:rsidRPr="00163AB7">
        <w:rPr>
          <w:rFonts w:asciiTheme="minorHAnsi" w:hAnsiTheme="minorHAnsi" w:cstheme="minorHAnsi"/>
          <w:sz w:val="22"/>
          <w:szCs w:val="22"/>
        </w:rPr>
        <w:t>“</w:t>
      </w:r>
      <w:r w:rsidR="00183120" w:rsidRPr="00163AB7">
        <w:rPr>
          <w:rFonts w:asciiTheme="minorHAnsi" w:hAnsiTheme="minorHAnsi" w:cstheme="minorHAnsi"/>
          <w:sz w:val="22"/>
          <w:szCs w:val="22"/>
          <w:lang w:val="sr-Cyrl-CS"/>
        </w:rPr>
        <w:t>, број: 6/21, 20/21 и 10/22), Скупштина града Дервента на сједници одржаној  __________</w:t>
      </w:r>
      <w:r w:rsidR="00183120" w:rsidRPr="00163AB7">
        <w:rPr>
          <w:rFonts w:asciiTheme="minorHAnsi" w:hAnsiTheme="minorHAnsi" w:cstheme="minorHAnsi"/>
          <w:sz w:val="22"/>
          <w:szCs w:val="22"/>
          <w:lang w:val="sr-Latn-CS"/>
        </w:rPr>
        <w:t xml:space="preserve"> </w:t>
      </w:r>
      <w:r w:rsidR="0006455B" w:rsidRPr="00163AB7">
        <w:rPr>
          <w:rFonts w:asciiTheme="minorHAnsi" w:hAnsiTheme="minorHAnsi" w:cstheme="minorHAnsi"/>
          <w:sz w:val="22"/>
          <w:szCs w:val="22"/>
          <w:lang w:val="sr-Cyrl-CS"/>
        </w:rPr>
        <w:t>2026</w:t>
      </w:r>
      <w:r w:rsidR="00183120" w:rsidRPr="00163AB7">
        <w:rPr>
          <w:rFonts w:asciiTheme="minorHAnsi" w:hAnsiTheme="minorHAnsi" w:cstheme="minorHAnsi"/>
          <w:sz w:val="22"/>
          <w:szCs w:val="22"/>
          <w:lang w:val="sr-Cyrl-CS"/>
        </w:rPr>
        <w:t>. године, донијела је</w:t>
      </w:r>
    </w:p>
    <w:p w:rsidR="00183120" w:rsidRPr="00163AB7" w:rsidRDefault="00183120" w:rsidP="00183120">
      <w:pPr>
        <w:rPr>
          <w:rFonts w:asciiTheme="minorHAnsi" w:hAnsiTheme="minorHAnsi" w:cstheme="minorHAnsi"/>
          <w:sz w:val="22"/>
          <w:szCs w:val="22"/>
          <w:lang w:val="sr-Cyrl-CS"/>
        </w:rPr>
      </w:pPr>
    </w:p>
    <w:p w:rsidR="00183120" w:rsidRPr="00163AB7" w:rsidRDefault="00183120" w:rsidP="00183120">
      <w:pPr>
        <w:rPr>
          <w:rFonts w:asciiTheme="minorHAnsi" w:hAnsiTheme="minorHAnsi" w:cstheme="minorHAnsi"/>
          <w:sz w:val="22"/>
          <w:szCs w:val="22"/>
          <w:lang w:val="sr-Cyrl-CS"/>
        </w:rPr>
      </w:pPr>
    </w:p>
    <w:p w:rsidR="00183120" w:rsidRPr="00163AB7" w:rsidRDefault="00183120" w:rsidP="00183120">
      <w:pPr>
        <w:jc w:val="center"/>
        <w:rPr>
          <w:rFonts w:asciiTheme="minorHAnsi" w:hAnsiTheme="minorHAnsi" w:cstheme="minorHAnsi"/>
          <w:b/>
          <w:bCs/>
          <w:sz w:val="22"/>
          <w:szCs w:val="22"/>
          <w:lang w:val="sr-Cyrl-CS"/>
        </w:rPr>
      </w:pPr>
      <w:r w:rsidRPr="00163AB7">
        <w:rPr>
          <w:rFonts w:asciiTheme="minorHAnsi" w:hAnsiTheme="minorHAnsi" w:cstheme="minorHAnsi"/>
          <w:b/>
          <w:bCs/>
          <w:sz w:val="22"/>
          <w:szCs w:val="22"/>
          <w:lang w:val="sr-Cyrl-CS"/>
        </w:rPr>
        <w:t>О Д Л У К У</w:t>
      </w:r>
    </w:p>
    <w:p w:rsidR="00921D22" w:rsidRPr="00163AB7" w:rsidRDefault="00921D22" w:rsidP="00921D22">
      <w:pPr>
        <w:jc w:val="center"/>
        <w:rPr>
          <w:rFonts w:asciiTheme="minorHAnsi" w:hAnsiTheme="minorHAnsi" w:cstheme="minorHAnsi"/>
          <w:bCs/>
          <w:sz w:val="22"/>
          <w:szCs w:val="22"/>
          <w:lang w:val="sr-Cyrl-CS"/>
        </w:rPr>
      </w:pPr>
    </w:p>
    <w:p w:rsidR="00921D22" w:rsidRDefault="00921D22" w:rsidP="00921D22">
      <w:pPr>
        <w:jc w:val="both"/>
        <w:rPr>
          <w:rFonts w:asciiTheme="minorHAnsi" w:hAnsiTheme="minorHAnsi" w:cstheme="minorHAnsi"/>
          <w:bCs/>
          <w:sz w:val="22"/>
          <w:szCs w:val="22"/>
          <w:lang w:val="sr-Cyrl-RS"/>
        </w:rPr>
      </w:pPr>
      <w:r w:rsidRPr="00163AB7">
        <w:rPr>
          <w:rFonts w:asciiTheme="minorHAnsi" w:hAnsiTheme="minorHAnsi" w:cstheme="minorHAnsi"/>
          <w:bCs/>
          <w:sz w:val="22"/>
          <w:szCs w:val="22"/>
          <w:lang w:val="sr-Cyrl-RS"/>
        </w:rPr>
        <w:t xml:space="preserve">   </w:t>
      </w:r>
      <w:r w:rsidR="000E1EFF">
        <w:rPr>
          <w:rFonts w:asciiTheme="minorHAnsi" w:hAnsiTheme="minorHAnsi" w:cstheme="minorHAnsi"/>
          <w:bCs/>
          <w:sz w:val="22"/>
          <w:szCs w:val="22"/>
          <w:lang w:val="sr-Cyrl-RS"/>
        </w:rPr>
        <w:t xml:space="preserve">  </w:t>
      </w:r>
      <w:r w:rsidR="00FF7172">
        <w:rPr>
          <w:rFonts w:asciiTheme="minorHAnsi" w:hAnsiTheme="minorHAnsi" w:cstheme="minorHAnsi"/>
          <w:bCs/>
          <w:sz w:val="22"/>
          <w:szCs w:val="22"/>
          <w:lang w:val="sr-Cyrl-RS"/>
        </w:rPr>
        <w:t xml:space="preserve">         о замјени некретнина</w:t>
      </w:r>
      <w:r w:rsidRPr="00163AB7">
        <w:rPr>
          <w:rFonts w:asciiTheme="minorHAnsi" w:hAnsiTheme="minorHAnsi" w:cstheme="minorHAnsi"/>
          <w:bCs/>
          <w:sz w:val="22"/>
          <w:szCs w:val="22"/>
          <w:lang w:val="sr-Cyrl-RS"/>
        </w:rPr>
        <w:t xml:space="preserve"> између </w:t>
      </w:r>
      <w:r w:rsidR="00E87166" w:rsidRPr="00163AB7">
        <w:rPr>
          <w:rFonts w:asciiTheme="minorHAnsi" w:hAnsiTheme="minorHAnsi" w:cstheme="minorHAnsi"/>
          <w:bCs/>
          <w:sz w:val="22"/>
          <w:szCs w:val="22"/>
          <w:lang w:val="sr-Cyrl-RS"/>
        </w:rPr>
        <w:t xml:space="preserve">Града Дервента и </w:t>
      </w:r>
      <w:r w:rsidR="00380023">
        <w:rPr>
          <w:rFonts w:asciiTheme="minorHAnsi" w:hAnsiTheme="minorHAnsi" w:cstheme="minorHAnsi"/>
          <w:bCs/>
          <w:sz w:val="22"/>
          <w:szCs w:val="22"/>
          <w:lang w:val="sr-Cyrl-RS"/>
        </w:rPr>
        <w:t>привредног друштва „</w:t>
      </w:r>
      <w:r w:rsidR="00FF7172">
        <w:rPr>
          <w:rFonts w:asciiTheme="minorHAnsi" w:hAnsiTheme="minorHAnsi" w:cstheme="minorHAnsi"/>
          <w:bCs/>
          <w:sz w:val="22"/>
          <w:szCs w:val="22"/>
          <w:lang w:val="sr-Latn-BA"/>
        </w:rPr>
        <w:t xml:space="preserve">DDE EXPORT“ </w:t>
      </w:r>
      <w:r w:rsidR="00FF7172">
        <w:rPr>
          <w:rFonts w:asciiTheme="minorHAnsi" w:hAnsiTheme="minorHAnsi" w:cstheme="minorHAnsi"/>
          <w:bCs/>
          <w:sz w:val="22"/>
          <w:szCs w:val="22"/>
          <w:lang w:val="sr-Cyrl-BA"/>
        </w:rPr>
        <w:t>друштво са ограниченом одговорношћу Бања Лука</w:t>
      </w:r>
      <w:r w:rsidR="00997AA5">
        <w:rPr>
          <w:rFonts w:asciiTheme="minorHAnsi" w:hAnsiTheme="minorHAnsi" w:cstheme="minorHAnsi"/>
          <w:bCs/>
          <w:sz w:val="22"/>
          <w:szCs w:val="22"/>
          <w:lang w:val="sr-Cyrl-BA"/>
        </w:rPr>
        <w:t>,</w:t>
      </w:r>
      <w:r w:rsidR="00380023">
        <w:rPr>
          <w:rFonts w:asciiTheme="minorHAnsi" w:hAnsiTheme="minorHAnsi" w:cstheme="minorHAnsi"/>
          <w:bCs/>
          <w:sz w:val="22"/>
          <w:szCs w:val="22"/>
          <w:lang w:val="sr-Cyrl-BA"/>
        </w:rPr>
        <w:t xml:space="preserve"> </w:t>
      </w:r>
      <w:r w:rsidR="008B112A" w:rsidRPr="00163AB7">
        <w:rPr>
          <w:rFonts w:asciiTheme="minorHAnsi" w:hAnsiTheme="minorHAnsi" w:cstheme="minorHAnsi"/>
          <w:bCs/>
          <w:sz w:val="22"/>
          <w:szCs w:val="22"/>
          <w:lang w:val="sr-Cyrl-RS"/>
        </w:rPr>
        <w:t xml:space="preserve"> </w:t>
      </w:r>
      <w:r w:rsidRPr="00163AB7">
        <w:rPr>
          <w:rFonts w:asciiTheme="minorHAnsi" w:hAnsiTheme="minorHAnsi" w:cstheme="minorHAnsi"/>
          <w:bCs/>
          <w:sz w:val="22"/>
          <w:szCs w:val="22"/>
          <w:lang w:val="sr-Cyrl-RS"/>
        </w:rPr>
        <w:t>уз новчану накнаду, а ради обликовања-ком</w:t>
      </w:r>
      <w:r w:rsidR="00A6489A">
        <w:rPr>
          <w:rFonts w:asciiTheme="minorHAnsi" w:hAnsiTheme="minorHAnsi" w:cstheme="minorHAnsi"/>
          <w:bCs/>
          <w:sz w:val="22"/>
          <w:szCs w:val="22"/>
          <w:lang w:val="sr-Cyrl-RS"/>
        </w:rPr>
        <w:t>плетирања грађевинских честица</w:t>
      </w:r>
      <w:r w:rsidR="00ED7C54" w:rsidRPr="00163AB7">
        <w:rPr>
          <w:rFonts w:asciiTheme="minorHAnsi" w:hAnsiTheme="minorHAnsi" w:cstheme="minorHAnsi"/>
          <w:bCs/>
          <w:sz w:val="22"/>
          <w:szCs w:val="22"/>
          <w:lang w:val="sr-Cyrl-RS"/>
        </w:rPr>
        <w:t>.</w:t>
      </w:r>
    </w:p>
    <w:p w:rsidR="00163AB7" w:rsidRPr="00163AB7" w:rsidRDefault="00163AB7" w:rsidP="00921D22">
      <w:pPr>
        <w:jc w:val="both"/>
        <w:rPr>
          <w:rFonts w:asciiTheme="minorHAnsi" w:hAnsiTheme="minorHAnsi" w:cstheme="minorHAnsi"/>
          <w:bCs/>
          <w:sz w:val="22"/>
          <w:szCs w:val="22"/>
          <w:lang w:val="sr-Cyrl-CS"/>
        </w:rPr>
      </w:pPr>
    </w:p>
    <w:p w:rsidR="00183120" w:rsidRPr="00163AB7" w:rsidRDefault="00183120" w:rsidP="00183120">
      <w:pPr>
        <w:jc w:val="center"/>
        <w:rPr>
          <w:rFonts w:asciiTheme="minorHAnsi" w:hAnsiTheme="minorHAnsi" w:cstheme="minorHAnsi"/>
          <w:sz w:val="22"/>
          <w:szCs w:val="22"/>
          <w:lang w:val="sr-Cyrl-CS"/>
        </w:rPr>
      </w:pPr>
    </w:p>
    <w:p w:rsidR="00921D22" w:rsidRPr="00163AB7" w:rsidRDefault="00DE03C6" w:rsidP="00183120">
      <w:pPr>
        <w:jc w:val="center"/>
        <w:rPr>
          <w:rFonts w:asciiTheme="minorHAnsi" w:hAnsiTheme="minorHAnsi" w:cstheme="minorHAnsi"/>
          <w:sz w:val="22"/>
          <w:szCs w:val="22"/>
          <w:lang w:val="sr-Cyrl-CS"/>
        </w:rPr>
      </w:pPr>
      <w:r w:rsidRPr="00163AB7">
        <w:rPr>
          <w:rFonts w:asciiTheme="minorHAnsi" w:hAnsiTheme="minorHAnsi" w:cstheme="minorHAnsi"/>
          <w:sz w:val="22"/>
          <w:szCs w:val="22"/>
          <w:lang w:val="sr-Cyrl-CS"/>
        </w:rPr>
        <w:t>Члан 1.</w:t>
      </w:r>
    </w:p>
    <w:p w:rsidR="00DE03C6" w:rsidRPr="00163AB7" w:rsidRDefault="00DE03C6" w:rsidP="00183120">
      <w:pPr>
        <w:jc w:val="center"/>
        <w:rPr>
          <w:rFonts w:asciiTheme="minorHAnsi" w:hAnsiTheme="minorHAnsi" w:cstheme="minorHAnsi"/>
          <w:sz w:val="22"/>
          <w:szCs w:val="22"/>
          <w:lang w:val="sr-Cyrl-CS"/>
        </w:rPr>
      </w:pPr>
    </w:p>
    <w:p w:rsidR="00921D22" w:rsidRPr="00A6489A" w:rsidRDefault="00D80B25" w:rsidP="00D80B25">
      <w:pPr>
        <w:jc w:val="both"/>
        <w:rPr>
          <w:rFonts w:asciiTheme="minorHAnsi" w:hAnsiTheme="minorHAnsi" w:cstheme="minorHAnsi"/>
          <w:bCs/>
          <w:sz w:val="22"/>
          <w:szCs w:val="22"/>
          <w:lang w:val="sr-Cyrl-RS"/>
        </w:rPr>
      </w:pPr>
      <w:r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              </w:t>
      </w:r>
      <w:r w:rsidR="001C36F3" w:rsidRPr="00163AB7">
        <w:rPr>
          <w:rFonts w:asciiTheme="minorHAnsi" w:hAnsiTheme="minorHAnsi" w:cstheme="minorHAnsi"/>
          <w:sz w:val="22"/>
          <w:szCs w:val="22"/>
          <w:lang w:val="sr-Cyrl-CS"/>
        </w:rPr>
        <w:t>(1)</w:t>
      </w:r>
      <w:r w:rsidR="00921D22" w:rsidRPr="00163AB7">
        <w:rPr>
          <w:rFonts w:asciiTheme="minorHAnsi" w:hAnsiTheme="minorHAnsi" w:cstheme="minorHAnsi"/>
          <w:sz w:val="22"/>
          <w:szCs w:val="22"/>
          <w:lang w:val="sr-Cyrl-CS"/>
        </w:rPr>
        <w:t>Град Дервента даје у замјену</w:t>
      </w:r>
      <w:r w:rsidR="00A93E89"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 привредном друштву</w:t>
      </w:r>
      <w:r w:rsidR="00E87166" w:rsidRPr="00163AB7">
        <w:rPr>
          <w:rFonts w:asciiTheme="minorHAnsi" w:hAnsiTheme="minorHAnsi" w:cstheme="minorHAnsi"/>
          <w:sz w:val="22"/>
          <w:szCs w:val="22"/>
          <w:lang w:val="sr-Latn-BA"/>
        </w:rPr>
        <w:t xml:space="preserve"> </w:t>
      </w:r>
      <w:r w:rsidR="00997AA5">
        <w:rPr>
          <w:rFonts w:asciiTheme="minorHAnsi" w:hAnsiTheme="minorHAnsi" w:cstheme="minorHAnsi"/>
          <w:bCs/>
          <w:sz w:val="22"/>
          <w:szCs w:val="22"/>
          <w:lang w:val="sr-Cyrl-RS"/>
        </w:rPr>
        <w:t>„</w:t>
      </w:r>
      <w:r w:rsidR="00EF26D2">
        <w:rPr>
          <w:rFonts w:asciiTheme="minorHAnsi" w:hAnsiTheme="minorHAnsi" w:cstheme="minorHAnsi"/>
          <w:bCs/>
          <w:sz w:val="22"/>
          <w:szCs w:val="22"/>
          <w:lang w:val="sr-Latn-BA"/>
        </w:rPr>
        <w:t>DDE EXPORT“</w:t>
      </w:r>
      <w:r w:rsidR="00EF26D2" w:rsidRPr="00EF26D2">
        <w:rPr>
          <w:rFonts w:asciiTheme="minorHAnsi" w:hAnsiTheme="minorHAnsi" w:cstheme="minorHAnsi"/>
          <w:bCs/>
          <w:sz w:val="22"/>
          <w:szCs w:val="22"/>
          <w:lang w:val="sr-Latn-BA"/>
        </w:rPr>
        <w:t xml:space="preserve"> </w:t>
      </w:r>
      <w:r w:rsidR="00EF26D2">
        <w:rPr>
          <w:rFonts w:asciiTheme="minorHAnsi" w:hAnsiTheme="minorHAnsi" w:cstheme="minorHAnsi"/>
          <w:bCs/>
          <w:sz w:val="22"/>
          <w:szCs w:val="22"/>
          <w:lang w:val="sr-Latn-BA"/>
        </w:rPr>
        <w:t>d</w:t>
      </w:r>
      <w:r w:rsidR="00EF26D2">
        <w:rPr>
          <w:rFonts w:asciiTheme="minorHAnsi" w:hAnsiTheme="minorHAnsi" w:cstheme="minorHAnsi"/>
          <w:bCs/>
          <w:sz w:val="22"/>
          <w:szCs w:val="22"/>
          <w:lang w:val="sr-Cyrl-BA"/>
        </w:rPr>
        <w:t>оо</w:t>
      </w:r>
      <w:r w:rsidR="00EF26D2">
        <w:rPr>
          <w:rFonts w:asciiTheme="minorHAnsi" w:hAnsiTheme="minorHAnsi" w:cstheme="minorHAnsi"/>
          <w:bCs/>
          <w:sz w:val="22"/>
          <w:szCs w:val="22"/>
          <w:lang w:val="sr-Latn-BA"/>
        </w:rPr>
        <w:t xml:space="preserve"> Banja Luka</w:t>
      </w:r>
      <w:r w:rsidR="008B112A" w:rsidRPr="00163AB7">
        <w:rPr>
          <w:rFonts w:asciiTheme="minorHAnsi" w:hAnsiTheme="minorHAnsi" w:cstheme="minorHAnsi"/>
          <w:sz w:val="22"/>
          <w:szCs w:val="22"/>
          <w:lang w:val="sr-Cyrl-CS"/>
        </w:rPr>
        <w:t>,</w:t>
      </w:r>
      <w:r w:rsidR="000E1EFF">
        <w:rPr>
          <w:rFonts w:asciiTheme="minorHAnsi" w:hAnsiTheme="minorHAnsi" w:cstheme="minorHAnsi"/>
          <w:sz w:val="22"/>
          <w:szCs w:val="22"/>
          <w:lang w:val="sr-Cyrl-CS"/>
        </w:rPr>
        <w:t xml:space="preserve"> непокретности означене</w:t>
      </w:r>
      <w:r w:rsidR="003B155F"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 као</w:t>
      </w:r>
      <w:r w:rsidR="001C36F3"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 катастарска парцела </w:t>
      </w:r>
      <w:r w:rsidR="00997AA5">
        <w:rPr>
          <w:rFonts w:asciiTheme="minorHAnsi" w:hAnsiTheme="minorHAnsi" w:cstheme="minorHAnsi"/>
          <w:sz w:val="22"/>
          <w:szCs w:val="22"/>
          <w:lang w:val="sr-Cyrl-CS"/>
        </w:rPr>
        <w:t>број 252/2 ЈУГ.НАР.АРМИЈЕ градилиште површине 532 м2, катастарска парцела број 252/3</w:t>
      </w:r>
      <w:r w:rsidR="00997AA5" w:rsidRPr="00997AA5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 w:rsidR="00997AA5">
        <w:rPr>
          <w:rFonts w:asciiTheme="minorHAnsi" w:hAnsiTheme="minorHAnsi" w:cstheme="minorHAnsi"/>
          <w:sz w:val="22"/>
          <w:szCs w:val="22"/>
          <w:lang w:val="sr-Cyrl-CS"/>
        </w:rPr>
        <w:t>ЈУГ.НАР.АРМИЈЕ градилиште површине 1 м2, катастарска парцела број 252/4  ЈУГ.НАР.АРМИЈЕ градилиште површине 24 м2, катастарска парцела број 256/2 КОД РАМПЕ некатегорисани пут површине 58 м2 и катастарска парцела број 282/2 УЛ.ВЕЉКЕ КУРЈАКА улица површине 4 м2</w:t>
      </w:r>
      <w:r w:rsidR="00EF26D2">
        <w:rPr>
          <w:rFonts w:asciiTheme="minorHAnsi" w:hAnsiTheme="minorHAnsi" w:cstheme="minorHAnsi"/>
          <w:sz w:val="22"/>
          <w:szCs w:val="22"/>
          <w:lang w:val="sr-Cyrl-BA"/>
        </w:rPr>
        <w:t>, уписане</w:t>
      </w:r>
      <w:r w:rsidR="00E87166" w:rsidRPr="00163AB7">
        <w:rPr>
          <w:rFonts w:asciiTheme="minorHAnsi" w:hAnsiTheme="minorHAnsi" w:cstheme="minorHAnsi"/>
          <w:sz w:val="22"/>
          <w:szCs w:val="22"/>
          <w:lang w:val="sr-Cyrl-BA"/>
        </w:rPr>
        <w:t xml:space="preserve"> лист непокретности број 416 КО Дервента 1, носиоца п</w:t>
      </w:r>
      <w:r w:rsidR="00EB61F7" w:rsidRPr="00163AB7">
        <w:rPr>
          <w:rFonts w:asciiTheme="minorHAnsi" w:hAnsiTheme="minorHAnsi" w:cstheme="minorHAnsi"/>
          <w:sz w:val="22"/>
          <w:szCs w:val="22"/>
          <w:lang w:val="sr-Cyrl-BA"/>
        </w:rPr>
        <w:t>рава својине Општине Дервента</w:t>
      </w:r>
      <w:r w:rsidR="00E87166" w:rsidRPr="00163AB7">
        <w:rPr>
          <w:rFonts w:asciiTheme="minorHAnsi" w:hAnsiTheme="minorHAnsi" w:cstheme="minorHAnsi"/>
          <w:sz w:val="22"/>
          <w:szCs w:val="22"/>
          <w:lang w:val="sr-Cyrl-BA"/>
        </w:rPr>
        <w:t>, са дијелом 1/1,</w:t>
      </w:r>
      <w:r w:rsidR="00921D22" w:rsidRPr="00163AB7">
        <w:rPr>
          <w:rFonts w:asciiTheme="minorHAnsi" w:hAnsiTheme="minorHAnsi" w:cstheme="minorHAnsi"/>
          <w:sz w:val="22"/>
          <w:szCs w:val="22"/>
          <w:lang w:val="sr-Latn-BA"/>
        </w:rPr>
        <w:t xml:space="preserve"> </w:t>
      </w:r>
      <w:r w:rsidR="00921D22"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за земљиште означено као </w:t>
      </w:r>
      <w:r w:rsidR="00921D22" w:rsidRPr="00163AB7">
        <w:rPr>
          <w:rFonts w:asciiTheme="minorHAnsi" w:hAnsiTheme="minorHAnsi" w:cstheme="minorHAnsi"/>
          <w:sz w:val="22"/>
          <w:szCs w:val="22"/>
        </w:rPr>
        <w:t>к</w:t>
      </w:r>
      <w:r w:rsidR="00E87166"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атастарска парцела број </w:t>
      </w:r>
      <w:r w:rsidR="00997AA5">
        <w:rPr>
          <w:rFonts w:asciiTheme="minorHAnsi" w:hAnsiTheme="minorHAnsi" w:cstheme="minorHAnsi"/>
          <w:sz w:val="22"/>
          <w:szCs w:val="22"/>
          <w:lang w:val="sr-Cyrl-CS"/>
        </w:rPr>
        <w:t xml:space="preserve">254/2 В КУРЈАКА двориште површине 37 м2, катастарска парцела број 255/1 В КУРЈАКА њива 3.класе површине 142 м2, катастарска </w:t>
      </w:r>
      <w:r w:rsidR="00813BCB">
        <w:rPr>
          <w:rFonts w:asciiTheme="minorHAnsi" w:hAnsiTheme="minorHAnsi" w:cstheme="minorHAnsi"/>
          <w:sz w:val="22"/>
          <w:szCs w:val="22"/>
          <w:lang w:val="sr-Cyrl-CS"/>
        </w:rPr>
        <w:t>парцела број 255/5 В КУРЈАКА њива 3.класе површине 29 м2, катастарска парцела број 257/1 ВЕЉКЕ КУРЈАКА стамбени објекат површине 40 м2, катастарска парцела број 257/1 ВЕЉКЕ КУРЈАКА двориште површине 192 м2, катастарска парцела број 266 ВЕЉКЕ КУРЈАКА стамбени објекат површине 24 м2 и двориште површине 103 м2, катастарска парцела број 270 ВЕЉКЕ КУРЈАКА стамбени објекат површине 27 м2 и д</w:t>
      </w:r>
      <w:r w:rsidR="00DD19F0">
        <w:rPr>
          <w:rFonts w:asciiTheme="minorHAnsi" w:hAnsiTheme="minorHAnsi" w:cstheme="minorHAnsi"/>
          <w:sz w:val="22"/>
          <w:szCs w:val="22"/>
          <w:lang w:val="sr-Cyrl-CS"/>
        </w:rPr>
        <w:t>вориште површине 149 м2</w:t>
      </w:r>
      <w:r w:rsidR="00483B15" w:rsidRPr="00163AB7">
        <w:rPr>
          <w:rFonts w:asciiTheme="minorHAnsi" w:hAnsiTheme="minorHAnsi" w:cstheme="minorHAnsi"/>
          <w:sz w:val="22"/>
          <w:szCs w:val="22"/>
          <w:lang w:val="sr-Cyrl-CS"/>
        </w:rPr>
        <w:t>, уписана у</w:t>
      </w:r>
      <w:r w:rsidR="003B155F"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 лист</w:t>
      </w:r>
      <w:r w:rsidR="00813BCB">
        <w:rPr>
          <w:rFonts w:asciiTheme="minorHAnsi" w:hAnsiTheme="minorHAnsi" w:cstheme="minorHAnsi"/>
          <w:sz w:val="22"/>
          <w:szCs w:val="22"/>
          <w:lang w:val="sr-Cyrl-CS"/>
        </w:rPr>
        <w:t xml:space="preserve"> непокретности број 937</w:t>
      </w:r>
      <w:r w:rsidR="00483B15"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 КО Дервента 1, носиоца права својине </w:t>
      </w:r>
      <w:r w:rsidR="00813BCB">
        <w:rPr>
          <w:rFonts w:asciiTheme="minorHAnsi" w:hAnsiTheme="minorHAnsi" w:cstheme="minorHAnsi"/>
          <w:bCs/>
          <w:sz w:val="22"/>
          <w:szCs w:val="22"/>
          <w:lang w:val="sr-Cyrl-RS"/>
        </w:rPr>
        <w:t>„</w:t>
      </w:r>
      <w:r w:rsidR="00DD19F0">
        <w:rPr>
          <w:rFonts w:asciiTheme="minorHAnsi" w:hAnsiTheme="minorHAnsi" w:cstheme="minorHAnsi"/>
          <w:bCs/>
          <w:sz w:val="22"/>
          <w:szCs w:val="22"/>
          <w:lang w:val="sr-Latn-BA"/>
        </w:rPr>
        <w:t>DDE EXPORT“</w:t>
      </w:r>
      <w:r w:rsidR="00DD19F0" w:rsidRPr="00DD19F0">
        <w:rPr>
          <w:rFonts w:asciiTheme="minorHAnsi" w:hAnsiTheme="minorHAnsi" w:cstheme="minorHAnsi"/>
          <w:bCs/>
          <w:sz w:val="22"/>
          <w:szCs w:val="22"/>
          <w:lang w:val="sr-Latn-BA"/>
        </w:rPr>
        <w:t xml:space="preserve"> </w:t>
      </w:r>
      <w:r w:rsidR="00DD19F0">
        <w:rPr>
          <w:rFonts w:asciiTheme="minorHAnsi" w:hAnsiTheme="minorHAnsi" w:cstheme="minorHAnsi"/>
          <w:bCs/>
          <w:sz w:val="22"/>
          <w:szCs w:val="22"/>
          <w:lang w:val="sr-Latn-BA"/>
        </w:rPr>
        <w:t>d</w:t>
      </w:r>
      <w:r w:rsidR="00DD19F0">
        <w:rPr>
          <w:rFonts w:asciiTheme="minorHAnsi" w:hAnsiTheme="minorHAnsi" w:cstheme="minorHAnsi"/>
          <w:bCs/>
          <w:sz w:val="22"/>
          <w:szCs w:val="22"/>
          <w:lang w:val="sr-Cyrl-BA"/>
        </w:rPr>
        <w:t>оо</w:t>
      </w:r>
      <w:r w:rsidR="00DD19F0">
        <w:rPr>
          <w:rFonts w:asciiTheme="minorHAnsi" w:hAnsiTheme="minorHAnsi" w:cstheme="minorHAnsi"/>
          <w:bCs/>
          <w:sz w:val="22"/>
          <w:szCs w:val="22"/>
          <w:lang w:val="sr-Latn-BA"/>
        </w:rPr>
        <w:t xml:space="preserve"> Banja Luka</w:t>
      </w:r>
      <w:r w:rsidR="003B155F" w:rsidRPr="00163AB7">
        <w:rPr>
          <w:rFonts w:asciiTheme="minorHAnsi" w:hAnsiTheme="minorHAnsi" w:cstheme="minorHAnsi"/>
          <w:sz w:val="22"/>
          <w:szCs w:val="22"/>
          <w:lang w:val="sr-Cyrl-CS"/>
        </w:rPr>
        <w:t>,</w:t>
      </w:r>
      <w:r w:rsidR="00921D22"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 у</w:t>
      </w:r>
      <w:r w:rsidR="00E64235" w:rsidRPr="00163AB7">
        <w:rPr>
          <w:rFonts w:asciiTheme="minorHAnsi" w:hAnsiTheme="minorHAnsi" w:cstheme="minorHAnsi"/>
          <w:sz w:val="22"/>
          <w:szCs w:val="22"/>
          <w:lang w:val="sr-Cyrl-CS"/>
        </w:rPr>
        <w:t>з новчану накнаду</w:t>
      </w:r>
      <w:r w:rsidR="00A6489A">
        <w:rPr>
          <w:rFonts w:asciiTheme="minorHAnsi" w:hAnsiTheme="minorHAnsi" w:cstheme="minorHAnsi"/>
          <w:sz w:val="22"/>
          <w:szCs w:val="22"/>
          <w:lang w:val="sr-Cyrl-CS"/>
        </w:rPr>
        <w:t>,</w:t>
      </w:r>
      <w:r w:rsidR="00A6489A" w:rsidRPr="00A6489A">
        <w:rPr>
          <w:rFonts w:asciiTheme="minorHAnsi" w:hAnsiTheme="minorHAnsi" w:cstheme="minorHAnsi"/>
          <w:bCs/>
          <w:sz w:val="22"/>
          <w:szCs w:val="22"/>
          <w:lang w:val="sr-Cyrl-RS"/>
        </w:rPr>
        <w:t xml:space="preserve"> </w:t>
      </w:r>
      <w:r w:rsidR="00A6489A" w:rsidRPr="00163AB7">
        <w:rPr>
          <w:rFonts w:asciiTheme="minorHAnsi" w:hAnsiTheme="minorHAnsi" w:cstheme="minorHAnsi"/>
          <w:bCs/>
          <w:sz w:val="22"/>
          <w:szCs w:val="22"/>
          <w:lang w:val="sr-Cyrl-RS"/>
        </w:rPr>
        <w:t>ради обликовања-ком</w:t>
      </w:r>
      <w:r w:rsidR="00A6489A">
        <w:rPr>
          <w:rFonts w:asciiTheme="minorHAnsi" w:hAnsiTheme="minorHAnsi" w:cstheme="minorHAnsi"/>
          <w:bCs/>
          <w:sz w:val="22"/>
          <w:szCs w:val="22"/>
          <w:lang w:val="sr-Cyrl-RS"/>
        </w:rPr>
        <w:t>плетирања грађевинских честица</w:t>
      </w:r>
      <w:r w:rsidR="00E64235" w:rsidRPr="00163AB7">
        <w:rPr>
          <w:rFonts w:asciiTheme="minorHAnsi" w:hAnsiTheme="minorHAnsi" w:cstheme="minorHAnsi"/>
          <w:sz w:val="22"/>
          <w:szCs w:val="22"/>
          <w:lang w:val="sr-Cyrl-CS"/>
        </w:rPr>
        <w:t>, а према Изводу из Регул</w:t>
      </w:r>
      <w:r w:rsidR="008A111B">
        <w:rPr>
          <w:rFonts w:asciiTheme="minorHAnsi" w:hAnsiTheme="minorHAnsi" w:cstheme="minorHAnsi"/>
          <w:sz w:val="22"/>
          <w:szCs w:val="22"/>
          <w:lang w:val="sr-Cyrl-CS"/>
        </w:rPr>
        <w:t>ационог плана „ПАРК</w:t>
      </w:r>
      <w:r w:rsidR="00E64235" w:rsidRPr="00163AB7">
        <w:rPr>
          <w:rFonts w:asciiTheme="minorHAnsi" w:hAnsiTheme="minorHAnsi" w:cstheme="minorHAnsi"/>
          <w:sz w:val="22"/>
          <w:szCs w:val="22"/>
          <w:lang w:val="sr-Cyrl-CS"/>
        </w:rPr>
        <w:t>“ („Службени гла</w:t>
      </w:r>
      <w:r w:rsidR="008A111B">
        <w:rPr>
          <w:rFonts w:asciiTheme="minorHAnsi" w:hAnsiTheme="minorHAnsi" w:cstheme="minorHAnsi"/>
          <w:sz w:val="22"/>
          <w:szCs w:val="22"/>
          <w:lang w:val="sr-Cyrl-CS"/>
        </w:rPr>
        <w:t>сник Општине Дервента“ број 11/19).</w:t>
      </w:r>
      <w:r w:rsidR="00E64235"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  </w:t>
      </w:r>
      <w:r w:rsidR="00921D22"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</w:p>
    <w:p w:rsidR="00DE03C6" w:rsidRPr="00163AB7" w:rsidRDefault="00483B15" w:rsidP="00DE03C6">
      <w:pPr>
        <w:rPr>
          <w:rFonts w:asciiTheme="minorHAnsi" w:hAnsiTheme="minorHAnsi" w:cstheme="minorHAnsi"/>
          <w:sz w:val="22"/>
          <w:szCs w:val="22"/>
          <w:lang w:val="sr-Cyrl-CS"/>
        </w:rPr>
      </w:pPr>
      <w:r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</w:p>
    <w:p w:rsidR="00F452C3" w:rsidRDefault="00DE03C6" w:rsidP="006C66D5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         </w:t>
      </w:r>
    </w:p>
    <w:p w:rsidR="00F452C3" w:rsidRDefault="00F452C3" w:rsidP="006C66D5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:rsidR="00F452C3" w:rsidRDefault="00F452C3" w:rsidP="006C66D5">
      <w:pPr>
        <w:jc w:val="both"/>
        <w:rPr>
          <w:rFonts w:asciiTheme="minorHAnsi" w:hAnsiTheme="minorHAnsi" w:cstheme="minorHAnsi"/>
          <w:sz w:val="22"/>
          <w:szCs w:val="22"/>
          <w:lang w:val="sr-Latn-BA"/>
        </w:rPr>
      </w:pPr>
    </w:p>
    <w:p w:rsidR="001B6315" w:rsidRDefault="001B6315" w:rsidP="006C66D5">
      <w:pPr>
        <w:jc w:val="both"/>
        <w:rPr>
          <w:rFonts w:asciiTheme="minorHAnsi" w:hAnsiTheme="minorHAnsi" w:cstheme="minorHAnsi"/>
          <w:sz w:val="22"/>
          <w:szCs w:val="22"/>
          <w:lang w:val="sr-Cyrl-BA"/>
        </w:rPr>
      </w:pPr>
      <w:r>
        <w:rPr>
          <w:rFonts w:asciiTheme="minorHAnsi" w:hAnsiTheme="minorHAnsi" w:cstheme="minorHAnsi"/>
          <w:sz w:val="22"/>
          <w:szCs w:val="22"/>
          <w:lang w:val="sr-Latn-BA"/>
        </w:rPr>
        <w:t xml:space="preserve">                                                                                         -2-</w:t>
      </w:r>
    </w:p>
    <w:p w:rsidR="005E7BBC" w:rsidRPr="007E439B" w:rsidRDefault="005E7BBC" w:rsidP="006C66D5">
      <w:pPr>
        <w:jc w:val="both"/>
        <w:rPr>
          <w:rFonts w:asciiTheme="minorHAnsi" w:hAnsiTheme="minorHAnsi" w:cstheme="minorHAnsi"/>
          <w:sz w:val="22"/>
          <w:szCs w:val="22"/>
          <w:lang w:val="sr-Latn-BA"/>
        </w:rPr>
      </w:pPr>
      <w:bookmarkStart w:id="0" w:name="_GoBack"/>
      <w:bookmarkEnd w:id="0"/>
    </w:p>
    <w:p w:rsidR="00163AB7" w:rsidRPr="00163AB7" w:rsidRDefault="00DE03C6" w:rsidP="006C66D5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     (2)</w:t>
      </w:r>
      <w:r w:rsidR="00F452C3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 w:rsidR="00921D22" w:rsidRPr="00163AB7">
        <w:rPr>
          <w:rFonts w:asciiTheme="minorHAnsi" w:hAnsiTheme="minorHAnsi" w:cstheme="minorHAnsi"/>
          <w:sz w:val="22"/>
          <w:szCs w:val="22"/>
          <w:lang w:val="sr-Cyrl-CS"/>
        </w:rPr>
        <w:t>Процијењена тржишна вриједност зе</w:t>
      </w:r>
      <w:r w:rsidR="008A111B">
        <w:rPr>
          <w:rFonts w:asciiTheme="minorHAnsi" w:hAnsiTheme="minorHAnsi" w:cstheme="minorHAnsi"/>
          <w:sz w:val="22"/>
          <w:szCs w:val="22"/>
          <w:lang w:val="sr-Cyrl-CS"/>
        </w:rPr>
        <w:t>мљишта означеног као к.п. број 252/2, к.п. број 252/3, к.п. број 252/4, к.п. број 256/2 и к.п. број 282/2</w:t>
      </w:r>
      <w:r w:rsidR="001C1ADC"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 у</w:t>
      </w:r>
      <w:r w:rsidR="00AC1D4C"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 w:rsidR="00921D22" w:rsidRPr="00163AB7">
        <w:rPr>
          <w:rFonts w:asciiTheme="minorHAnsi" w:hAnsiTheme="minorHAnsi" w:cstheme="minorHAnsi"/>
          <w:sz w:val="22"/>
          <w:szCs w:val="22"/>
          <w:lang w:val="sr-Cyrl-CS"/>
        </w:rPr>
        <w:t>КО</w:t>
      </w:r>
      <w:r w:rsidR="00483B15"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 Дервента 1, у својини Општине Дервента</w:t>
      </w:r>
      <w:r w:rsidR="00921D22"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, са дијелом 1/1, износи </w:t>
      </w:r>
      <w:r w:rsidR="00163D6A">
        <w:rPr>
          <w:rFonts w:asciiTheme="minorHAnsi" w:hAnsiTheme="minorHAnsi" w:cstheme="minorHAnsi"/>
          <w:sz w:val="22"/>
          <w:szCs w:val="22"/>
          <w:lang w:val="sr-Cyrl-CS"/>
        </w:rPr>
        <w:t xml:space="preserve">185.557,10 </w:t>
      </w:r>
      <w:r w:rsidR="00483B15" w:rsidRPr="00163AB7">
        <w:rPr>
          <w:rFonts w:asciiTheme="minorHAnsi" w:hAnsiTheme="minorHAnsi" w:cstheme="minorHAnsi"/>
          <w:sz w:val="22"/>
          <w:szCs w:val="22"/>
          <w:lang w:val="sr-Cyrl-CS"/>
        </w:rPr>
        <w:t>КМ (словима</w:t>
      </w:r>
      <w:r w:rsidR="00921D22"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: </w:t>
      </w:r>
      <w:r w:rsidR="00163D6A">
        <w:rPr>
          <w:rFonts w:asciiTheme="minorHAnsi" w:hAnsiTheme="minorHAnsi" w:cstheme="minorHAnsi"/>
          <w:sz w:val="22"/>
          <w:szCs w:val="22"/>
          <w:lang w:val="sr-Cyrl-CS"/>
        </w:rPr>
        <w:t>стотинуосамдесетпетхиљадапетстотинапедесетседам</w:t>
      </w:r>
      <w:r w:rsidR="00921D22"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 w:rsidR="00163D6A">
        <w:rPr>
          <w:rFonts w:asciiTheme="minorHAnsi" w:hAnsiTheme="minorHAnsi" w:cstheme="minorHAnsi"/>
          <w:sz w:val="22"/>
          <w:szCs w:val="22"/>
          <w:lang w:val="sr-Cyrl-CS"/>
        </w:rPr>
        <w:t>и 10</w:t>
      </w:r>
      <w:r w:rsidR="00921D22" w:rsidRPr="00163AB7">
        <w:rPr>
          <w:rFonts w:asciiTheme="minorHAnsi" w:hAnsiTheme="minorHAnsi" w:cstheme="minorHAnsi"/>
          <w:sz w:val="22"/>
          <w:szCs w:val="22"/>
          <w:lang w:val="sr-Cyrl-CS"/>
        </w:rPr>
        <w:t>/100 конвертибилних марака)</w:t>
      </w:r>
      <w:r w:rsidRPr="00163AB7">
        <w:rPr>
          <w:rFonts w:asciiTheme="minorHAnsi" w:hAnsiTheme="minorHAnsi" w:cstheme="minorHAnsi"/>
          <w:sz w:val="22"/>
          <w:szCs w:val="22"/>
          <w:lang w:val="sr-Cyrl-CS"/>
        </w:rPr>
        <w:t>,</w:t>
      </w:r>
      <w:r w:rsidR="001C1ADC"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 w:rsidR="00AC1D4C"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а </w:t>
      </w:r>
      <w:r w:rsidR="00921D22" w:rsidRPr="00163AB7">
        <w:rPr>
          <w:rFonts w:asciiTheme="minorHAnsi" w:hAnsiTheme="minorHAnsi" w:cstheme="minorHAnsi"/>
          <w:sz w:val="22"/>
          <w:szCs w:val="22"/>
          <w:lang w:val="sr-Cyrl-CS"/>
        </w:rPr>
        <w:t>процијењена тржишна вриједност з</w:t>
      </w:r>
      <w:r w:rsidR="001C1ADC" w:rsidRPr="00163AB7">
        <w:rPr>
          <w:rFonts w:asciiTheme="minorHAnsi" w:hAnsiTheme="minorHAnsi" w:cstheme="minorHAnsi"/>
          <w:sz w:val="22"/>
          <w:szCs w:val="22"/>
          <w:lang w:val="sr-Cyrl-CS"/>
        </w:rPr>
        <w:t>емљиш</w:t>
      </w:r>
      <w:r w:rsidR="00483B15" w:rsidRPr="00163AB7">
        <w:rPr>
          <w:rFonts w:asciiTheme="minorHAnsi" w:hAnsiTheme="minorHAnsi" w:cstheme="minorHAnsi"/>
          <w:sz w:val="22"/>
          <w:szCs w:val="22"/>
          <w:lang w:val="sr-Cyrl-CS"/>
        </w:rPr>
        <w:t>т</w:t>
      </w:r>
      <w:r w:rsidR="00163D6A">
        <w:rPr>
          <w:rFonts w:asciiTheme="minorHAnsi" w:hAnsiTheme="minorHAnsi" w:cstheme="minorHAnsi"/>
          <w:sz w:val="22"/>
          <w:szCs w:val="22"/>
          <w:lang w:val="sr-Cyrl-CS"/>
        </w:rPr>
        <w:t xml:space="preserve">а означеног као к.п. број 254/2, к.п. број 255/1, к.п. број 255/5, к.п. број 257/1, к.п. број 266 и к.п. број 270 </w:t>
      </w:r>
      <w:r w:rsidR="00C27C8B">
        <w:rPr>
          <w:rFonts w:asciiTheme="minorHAnsi" w:hAnsiTheme="minorHAnsi" w:cstheme="minorHAnsi"/>
          <w:sz w:val="22"/>
          <w:szCs w:val="22"/>
          <w:lang w:val="sr-Cyrl-CS"/>
        </w:rPr>
        <w:t>у</w:t>
      </w:r>
      <w:r w:rsidR="00483B15"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 КО Дервента 1, у својини</w:t>
      </w:r>
      <w:r w:rsidR="00A93E89"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 привредног друштва</w:t>
      </w:r>
      <w:r w:rsidR="00163D6A">
        <w:rPr>
          <w:rFonts w:asciiTheme="minorHAnsi" w:hAnsiTheme="minorHAnsi" w:cstheme="minorHAnsi"/>
          <w:bCs/>
          <w:sz w:val="22"/>
          <w:szCs w:val="22"/>
          <w:lang w:val="sr-Cyrl-BA"/>
        </w:rPr>
        <w:t xml:space="preserve"> </w:t>
      </w:r>
      <w:r w:rsidR="00163D6A">
        <w:rPr>
          <w:rFonts w:asciiTheme="minorHAnsi" w:hAnsiTheme="minorHAnsi" w:cstheme="minorHAnsi"/>
          <w:bCs/>
          <w:sz w:val="22"/>
          <w:szCs w:val="22"/>
          <w:lang w:val="sr-Cyrl-RS"/>
        </w:rPr>
        <w:t>„</w:t>
      </w:r>
      <w:r w:rsidR="00C27C8B">
        <w:rPr>
          <w:rFonts w:asciiTheme="minorHAnsi" w:hAnsiTheme="minorHAnsi" w:cstheme="minorHAnsi"/>
          <w:bCs/>
          <w:sz w:val="22"/>
          <w:szCs w:val="22"/>
          <w:lang w:val="sr-Latn-BA"/>
        </w:rPr>
        <w:t>DDE EXPORT“</w:t>
      </w:r>
      <w:r w:rsidR="00C27C8B" w:rsidRPr="00C27C8B">
        <w:rPr>
          <w:rFonts w:asciiTheme="minorHAnsi" w:hAnsiTheme="minorHAnsi" w:cstheme="minorHAnsi"/>
          <w:bCs/>
          <w:sz w:val="22"/>
          <w:szCs w:val="22"/>
          <w:lang w:val="sr-Latn-BA"/>
        </w:rPr>
        <w:t xml:space="preserve"> </w:t>
      </w:r>
      <w:r w:rsidR="00C27C8B">
        <w:rPr>
          <w:rFonts w:asciiTheme="minorHAnsi" w:hAnsiTheme="minorHAnsi" w:cstheme="minorHAnsi"/>
          <w:bCs/>
          <w:sz w:val="22"/>
          <w:szCs w:val="22"/>
          <w:lang w:val="sr-Latn-BA"/>
        </w:rPr>
        <w:t>d</w:t>
      </w:r>
      <w:r w:rsidR="00C27C8B">
        <w:rPr>
          <w:rFonts w:asciiTheme="minorHAnsi" w:hAnsiTheme="minorHAnsi" w:cstheme="minorHAnsi"/>
          <w:bCs/>
          <w:sz w:val="22"/>
          <w:szCs w:val="22"/>
          <w:lang w:val="sr-Cyrl-BA"/>
        </w:rPr>
        <w:t>оо</w:t>
      </w:r>
      <w:r w:rsidR="00C27C8B">
        <w:rPr>
          <w:rFonts w:asciiTheme="minorHAnsi" w:hAnsiTheme="minorHAnsi" w:cstheme="minorHAnsi"/>
          <w:bCs/>
          <w:sz w:val="22"/>
          <w:szCs w:val="22"/>
          <w:lang w:val="sr-Latn-BA"/>
        </w:rPr>
        <w:t xml:space="preserve"> Banja Luka</w:t>
      </w:r>
      <w:r w:rsidR="00483B15" w:rsidRPr="00163AB7">
        <w:rPr>
          <w:rFonts w:asciiTheme="minorHAnsi" w:hAnsiTheme="minorHAnsi" w:cstheme="minorHAnsi"/>
          <w:sz w:val="22"/>
          <w:szCs w:val="22"/>
          <w:lang w:val="sr-Cyrl-CS"/>
        </w:rPr>
        <w:t>,</w:t>
      </w:r>
      <w:r w:rsidR="001C1ADC"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 w:rsidR="00921D22" w:rsidRPr="00163AB7">
        <w:rPr>
          <w:rFonts w:asciiTheme="minorHAnsi" w:hAnsiTheme="minorHAnsi" w:cstheme="minorHAnsi"/>
          <w:sz w:val="22"/>
          <w:szCs w:val="22"/>
          <w:lang w:val="sr-Cyrl-CS"/>
        </w:rPr>
        <w:t>износи</w:t>
      </w:r>
      <w:r w:rsidR="00163D6A">
        <w:rPr>
          <w:rFonts w:asciiTheme="minorHAnsi" w:hAnsiTheme="minorHAnsi" w:cstheme="minorHAnsi"/>
          <w:sz w:val="22"/>
          <w:szCs w:val="22"/>
          <w:lang w:val="bs-Latn-BA"/>
        </w:rPr>
        <w:t xml:space="preserve"> </w:t>
      </w:r>
      <w:r w:rsidR="006C66D5">
        <w:rPr>
          <w:rFonts w:asciiTheme="minorHAnsi" w:hAnsiTheme="minorHAnsi" w:cstheme="minorHAnsi"/>
          <w:sz w:val="22"/>
          <w:szCs w:val="22"/>
          <w:lang w:val="sr-Cyrl-BA"/>
        </w:rPr>
        <w:t xml:space="preserve">92.263,31 </w:t>
      </w:r>
      <w:r w:rsidR="00921D22"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 КМ</w:t>
      </w:r>
      <w:r w:rsidR="006C66D5">
        <w:rPr>
          <w:rFonts w:asciiTheme="minorHAnsi" w:hAnsiTheme="minorHAnsi" w:cstheme="minorHAnsi"/>
          <w:sz w:val="22"/>
          <w:szCs w:val="22"/>
          <w:lang w:val="sr-Cyrl-CS"/>
        </w:rPr>
        <w:t xml:space="preserve"> (словима: деведесетдвијехиљадедвијестотинешездесеттри</w:t>
      </w:r>
      <w:r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 w:rsidR="00921D22"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и </w:t>
      </w:r>
      <w:r w:rsidR="006C66D5">
        <w:rPr>
          <w:rFonts w:asciiTheme="minorHAnsi" w:hAnsiTheme="minorHAnsi" w:cstheme="minorHAnsi"/>
          <w:sz w:val="22"/>
          <w:szCs w:val="22"/>
          <w:lang w:val="sr-Cyrl-CS"/>
        </w:rPr>
        <w:t>31</w:t>
      </w:r>
      <w:r w:rsidR="001C1ADC" w:rsidRPr="00163AB7">
        <w:rPr>
          <w:rFonts w:asciiTheme="minorHAnsi" w:hAnsiTheme="minorHAnsi" w:cstheme="minorHAnsi"/>
          <w:sz w:val="22"/>
          <w:szCs w:val="22"/>
          <w:lang w:val="sr-Cyrl-CS"/>
        </w:rPr>
        <w:t>/100 конвертибилних</w:t>
      </w:r>
      <w:r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 мар</w:t>
      </w:r>
      <w:r w:rsidR="001C1ADC" w:rsidRPr="00163AB7">
        <w:rPr>
          <w:rFonts w:asciiTheme="minorHAnsi" w:hAnsiTheme="minorHAnsi" w:cstheme="minorHAnsi"/>
          <w:sz w:val="22"/>
          <w:szCs w:val="22"/>
          <w:lang w:val="sr-Cyrl-CS"/>
        </w:rPr>
        <w:t>ака</w:t>
      </w:r>
      <w:r w:rsidR="00734AB0" w:rsidRPr="00163AB7">
        <w:rPr>
          <w:rFonts w:asciiTheme="minorHAnsi" w:hAnsiTheme="minorHAnsi" w:cstheme="minorHAnsi"/>
          <w:sz w:val="22"/>
          <w:szCs w:val="22"/>
          <w:lang w:val="sr-Cyrl-CS"/>
        </w:rPr>
        <w:t>).</w:t>
      </w:r>
    </w:p>
    <w:p w:rsidR="00734AB0" w:rsidRPr="00163AB7" w:rsidRDefault="00734AB0" w:rsidP="00AC1D4C">
      <w:pPr>
        <w:jc w:val="center"/>
        <w:rPr>
          <w:rFonts w:asciiTheme="minorHAnsi" w:hAnsiTheme="minorHAnsi" w:cstheme="minorHAnsi"/>
          <w:sz w:val="22"/>
          <w:szCs w:val="22"/>
          <w:lang w:val="sr-Cyrl-CS"/>
        </w:rPr>
      </w:pPr>
    </w:p>
    <w:p w:rsidR="00183120" w:rsidRPr="00163AB7" w:rsidRDefault="005B5CE2" w:rsidP="00AC1D4C">
      <w:pPr>
        <w:jc w:val="center"/>
        <w:rPr>
          <w:rFonts w:asciiTheme="minorHAnsi" w:hAnsiTheme="minorHAnsi" w:cstheme="minorHAnsi"/>
          <w:sz w:val="22"/>
          <w:szCs w:val="22"/>
          <w:lang w:val="sr-Cyrl-CS"/>
        </w:rPr>
      </w:pPr>
      <w:r w:rsidRPr="00163AB7">
        <w:rPr>
          <w:rFonts w:asciiTheme="minorHAnsi" w:hAnsiTheme="minorHAnsi" w:cstheme="minorHAnsi"/>
          <w:sz w:val="22"/>
          <w:szCs w:val="22"/>
          <w:lang w:val="sr-Cyrl-CS"/>
        </w:rPr>
        <w:t>Члан 2</w:t>
      </w:r>
      <w:r w:rsidR="00183120" w:rsidRPr="00163AB7">
        <w:rPr>
          <w:rFonts w:asciiTheme="minorHAnsi" w:hAnsiTheme="minorHAnsi" w:cstheme="minorHAnsi"/>
          <w:sz w:val="22"/>
          <w:szCs w:val="22"/>
          <w:lang w:val="sr-Cyrl-CS"/>
        </w:rPr>
        <w:t>.</w:t>
      </w:r>
    </w:p>
    <w:p w:rsidR="005B5CE2" w:rsidRPr="00163AB7" w:rsidRDefault="00183120" w:rsidP="00183120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 w:rsidRPr="00163AB7">
        <w:rPr>
          <w:rFonts w:asciiTheme="minorHAnsi" w:hAnsiTheme="minorHAnsi" w:cstheme="minorHAnsi"/>
          <w:sz w:val="22"/>
          <w:szCs w:val="22"/>
          <w:lang w:val="sr-Cyrl-CS"/>
        </w:rPr>
        <w:tab/>
      </w:r>
    </w:p>
    <w:p w:rsidR="005B5CE2" w:rsidRPr="00163AB7" w:rsidRDefault="00F37FD5" w:rsidP="00F37FD5">
      <w:pPr>
        <w:jc w:val="both"/>
        <w:rPr>
          <w:rFonts w:asciiTheme="minorHAnsi" w:hAnsiTheme="minorHAnsi" w:cstheme="minorHAnsi"/>
          <w:sz w:val="22"/>
          <w:szCs w:val="22"/>
          <w:lang w:val="bs-Cyrl-BA"/>
        </w:rPr>
      </w:pPr>
      <w:r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            (1)</w:t>
      </w:r>
      <w:r w:rsidR="00A93E89"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 Привредно друштво</w:t>
      </w:r>
      <w:r w:rsidR="006C66D5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 w:rsidR="006C66D5">
        <w:rPr>
          <w:rFonts w:asciiTheme="minorHAnsi" w:hAnsiTheme="minorHAnsi" w:cstheme="minorHAnsi"/>
          <w:bCs/>
          <w:sz w:val="22"/>
          <w:szCs w:val="22"/>
          <w:lang w:val="sr-Cyrl-RS"/>
        </w:rPr>
        <w:t>„</w:t>
      </w:r>
      <w:r w:rsidR="00C27C8B">
        <w:rPr>
          <w:rFonts w:asciiTheme="minorHAnsi" w:hAnsiTheme="minorHAnsi" w:cstheme="minorHAnsi"/>
          <w:bCs/>
          <w:sz w:val="22"/>
          <w:szCs w:val="22"/>
          <w:lang w:val="sr-Latn-BA"/>
        </w:rPr>
        <w:t>DDE EXPORT“</w:t>
      </w:r>
      <w:r w:rsidR="00C27C8B" w:rsidRPr="00C27C8B">
        <w:rPr>
          <w:rFonts w:asciiTheme="minorHAnsi" w:hAnsiTheme="minorHAnsi" w:cstheme="minorHAnsi"/>
          <w:bCs/>
          <w:sz w:val="22"/>
          <w:szCs w:val="22"/>
          <w:lang w:val="sr-Latn-BA"/>
        </w:rPr>
        <w:t xml:space="preserve"> </w:t>
      </w:r>
      <w:r w:rsidR="00C27C8B">
        <w:rPr>
          <w:rFonts w:asciiTheme="minorHAnsi" w:hAnsiTheme="minorHAnsi" w:cstheme="minorHAnsi"/>
          <w:bCs/>
          <w:sz w:val="22"/>
          <w:szCs w:val="22"/>
          <w:lang w:val="sr-Latn-BA"/>
        </w:rPr>
        <w:t>d</w:t>
      </w:r>
      <w:r w:rsidR="00C27C8B">
        <w:rPr>
          <w:rFonts w:asciiTheme="minorHAnsi" w:hAnsiTheme="minorHAnsi" w:cstheme="minorHAnsi"/>
          <w:bCs/>
          <w:sz w:val="22"/>
          <w:szCs w:val="22"/>
          <w:lang w:val="sr-Cyrl-BA"/>
        </w:rPr>
        <w:t>оо</w:t>
      </w:r>
      <w:r w:rsidR="00C27C8B">
        <w:rPr>
          <w:rFonts w:asciiTheme="minorHAnsi" w:hAnsiTheme="minorHAnsi" w:cstheme="minorHAnsi"/>
          <w:bCs/>
          <w:sz w:val="22"/>
          <w:szCs w:val="22"/>
          <w:lang w:val="sr-Latn-BA"/>
        </w:rPr>
        <w:t xml:space="preserve"> Banja Luka </w:t>
      </w:r>
      <w:r w:rsidR="005B5CE2"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 w:rsidR="005B5CE2" w:rsidRPr="00163AB7">
        <w:rPr>
          <w:rFonts w:asciiTheme="minorHAnsi" w:hAnsiTheme="minorHAnsi" w:cstheme="minorHAnsi"/>
          <w:sz w:val="22"/>
          <w:szCs w:val="22"/>
        </w:rPr>
        <w:t>је</w:t>
      </w:r>
      <w:r w:rsidR="005B5CE2"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 дужн</w:t>
      </w:r>
      <w:r w:rsidR="00387CD7" w:rsidRPr="00163AB7">
        <w:rPr>
          <w:rFonts w:asciiTheme="minorHAnsi" w:hAnsiTheme="minorHAnsi" w:cstheme="minorHAnsi"/>
          <w:sz w:val="22"/>
          <w:szCs w:val="22"/>
          <w:lang w:val="sr-Cyrl-CS"/>
        </w:rPr>
        <w:t>о</w:t>
      </w:r>
      <w:r w:rsidR="005B5CE2" w:rsidRPr="00163AB7">
        <w:rPr>
          <w:rFonts w:asciiTheme="minorHAnsi" w:hAnsiTheme="minorHAnsi" w:cstheme="minorHAnsi"/>
          <w:sz w:val="22"/>
          <w:szCs w:val="22"/>
          <w:lang w:val="bs-Cyrl-BA"/>
        </w:rPr>
        <w:t xml:space="preserve"> </w:t>
      </w:r>
      <w:r w:rsidR="005B5CE2" w:rsidRPr="00163AB7">
        <w:rPr>
          <w:rFonts w:asciiTheme="minorHAnsi" w:hAnsiTheme="minorHAnsi" w:cstheme="minorHAnsi"/>
          <w:sz w:val="22"/>
          <w:szCs w:val="22"/>
          <w:lang w:val="sr-Cyrl-CS"/>
        </w:rPr>
        <w:t>да</w:t>
      </w:r>
      <w:r w:rsidR="005B5CE2" w:rsidRPr="00163AB7">
        <w:rPr>
          <w:rFonts w:asciiTheme="minorHAnsi" w:hAnsiTheme="minorHAnsi" w:cstheme="minorHAnsi"/>
          <w:sz w:val="22"/>
          <w:szCs w:val="22"/>
        </w:rPr>
        <w:t xml:space="preserve"> на </w:t>
      </w:r>
      <w:r w:rsidR="005B5CE2" w:rsidRPr="00163AB7">
        <w:rPr>
          <w:rFonts w:asciiTheme="minorHAnsi" w:hAnsiTheme="minorHAnsi" w:cstheme="minorHAnsi"/>
          <w:sz w:val="22"/>
          <w:szCs w:val="22"/>
          <w:lang w:val="bs-Cyrl-BA"/>
        </w:rPr>
        <w:t>име разлике тржишних вриједности непокр</w:t>
      </w:r>
      <w:r w:rsidR="00C27C8B">
        <w:rPr>
          <w:rFonts w:asciiTheme="minorHAnsi" w:hAnsiTheme="minorHAnsi" w:cstheme="minorHAnsi"/>
          <w:sz w:val="22"/>
          <w:szCs w:val="22"/>
          <w:lang w:val="bs-Cyrl-BA"/>
        </w:rPr>
        <w:t>етности које су предмет замјене,</w:t>
      </w:r>
      <w:r w:rsidR="005B5CE2"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 у</w:t>
      </w:r>
      <w:r w:rsidR="005B5CE2" w:rsidRPr="00163AB7">
        <w:rPr>
          <w:rFonts w:asciiTheme="minorHAnsi" w:hAnsiTheme="minorHAnsi" w:cstheme="minorHAnsi"/>
          <w:sz w:val="22"/>
          <w:szCs w:val="22"/>
        </w:rPr>
        <w:t>плати</w:t>
      </w:r>
      <w:r w:rsidR="005B5CE2"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 Граду Дервента</w:t>
      </w:r>
      <w:r w:rsidR="005B5CE2" w:rsidRPr="00163AB7">
        <w:rPr>
          <w:rFonts w:asciiTheme="minorHAnsi" w:hAnsiTheme="minorHAnsi" w:cstheme="minorHAnsi"/>
          <w:sz w:val="22"/>
          <w:szCs w:val="22"/>
        </w:rPr>
        <w:t xml:space="preserve"> износ од </w:t>
      </w:r>
      <w:r w:rsidR="006C66D5">
        <w:rPr>
          <w:rFonts w:asciiTheme="minorHAnsi" w:hAnsiTheme="minorHAnsi" w:cstheme="minorHAnsi"/>
          <w:sz w:val="22"/>
          <w:szCs w:val="22"/>
          <w:lang w:val="sr-Cyrl-BA"/>
        </w:rPr>
        <w:t>93.293,79</w:t>
      </w:r>
      <w:r w:rsidR="005B5CE2" w:rsidRPr="00163AB7">
        <w:rPr>
          <w:rFonts w:asciiTheme="minorHAnsi" w:hAnsiTheme="minorHAnsi" w:cstheme="minorHAnsi"/>
          <w:sz w:val="22"/>
          <w:szCs w:val="22"/>
          <w:lang w:val="bs-Cyrl-BA"/>
        </w:rPr>
        <w:t xml:space="preserve"> </w:t>
      </w:r>
      <w:r w:rsidR="005B5CE2" w:rsidRPr="00163AB7">
        <w:rPr>
          <w:rFonts w:asciiTheme="minorHAnsi" w:hAnsiTheme="minorHAnsi" w:cstheme="minorHAnsi"/>
          <w:sz w:val="22"/>
          <w:szCs w:val="22"/>
        </w:rPr>
        <w:t>КМ (словима:</w:t>
      </w:r>
      <w:r w:rsidR="005B5CE2" w:rsidRPr="00163AB7">
        <w:rPr>
          <w:rFonts w:asciiTheme="minorHAnsi" w:hAnsiTheme="minorHAnsi" w:cstheme="minorHAnsi"/>
          <w:sz w:val="22"/>
          <w:szCs w:val="22"/>
          <w:lang w:val="bs-Cyrl-BA"/>
        </w:rPr>
        <w:t xml:space="preserve"> </w:t>
      </w:r>
      <w:r w:rsidR="00F452C3">
        <w:rPr>
          <w:rFonts w:asciiTheme="minorHAnsi" w:hAnsiTheme="minorHAnsi" w:cstheme="minorHAnsi"/>
          <w:sz w:val="22"/>
          <w:szCs w:val="22"/>
          <w:lang w:val="bs-Cyrl-BA"/>
        </w:rPr>
        <w:t>деведесеттрихиљадедвијестотинедеведесеттри</w:t>
      </w:r>
      <w:r w:rsidR="00387CD7"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 и </w:t>
      </w:r>
      <w:r w:rsidR="00F452C3">
        <w:rPr>
          <w:rFonts w:asciiTheme="minorHAnsi" w:hAnsiTheme="minorHAnsi" w:cstheme="minorHAnsi"/>
          <w:sz w:val="22"/>
          <w:szCs w:val="22"/>
          <w:lang w:val="sr-Cyrl-CS"/>
        </w:rPr>
        <w:t>79</w:t>
      </w:r>
      <w:r w:rsidR="00387CD7" w:rsidRPr="00163AB7">
        <w:rPr>
          <w:rFonts w:asciiTheme="minorHAnsi" w:hAnsiTheme="minorHAnsi" w:cstheme="minorHAnsi"/>
          <w:sz w:val="22"/>
          <w:szCs w:val="22"/>
          <w:lang w:val="sr-Cyrl-CS"/>
        </w:rPr>
        <w:t>/100</w:t>
      </w:r>
      <w:r w:rsidR="005B5CE2"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 w:rsidR="001C1ADC" w:rsidRPr="00163AB7">
        <w:rPr>
          <w:rFonts w:asciiTheme="minorHAnsi" w:hAnsiTheme="minorHAnsi" w:cstheme="minorHAnsi"/>
          <w:sz w:val="22"/>
          <w:szCs w:val="22"/>
          <w:lang w:val="sr-Cyrl-CS"/>
        </w:rPr>
        <w:t>конвертибилн</w:t>
      </w:r>
      <w:r w:rsidR="00387CD7" w:rsidRPr="00163AB7">
        <w:rPr>
          <w:rFonts w:asciiTheme="minorHAnsi" w:hAnsiTheme="minorHAnsi" w:cstheme="minorHAnsi"/>
          <w:sz w:val="22"/>
          <w:szCs w:val="22"/>
          <w:lang w:val="sr-Cyrl-CS"/>
        </w:rPr>
        <w:t>их</w:t>
      </w:r>
      <w:r w:rsidR="0060023A"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 мар</w:t>
      </w:r>
      <w:r w:rsidR="00387CD7" w:rsidRPr="00163AB7">
        <w:rPr>
          <w:rFonts w:asciiTheme="minorHAnsi" w:hAnsiTheme="minorHAnsi" w:cstheme="minorHAnsi"/>
          <w:sz w:val="22"/>
          <w:szCs w:val="22"/>
          <w:lang w:val="sr-Cyrl-CS"/>
        </w:rPr>
        <w:t>ака</w:t>
      </w:r>
      <w:r w:rsidR="005B5CE2" w:rsidRPr="00163AB7">
        <w:rPr>
          <w:rFonts w:asciiTheme="minorHAnsi" w:hAnsiTheme="minorHAnsi" w:cstheme="minorHAnsi"/>
          <w:sz w:val="22"/>
          <w:szCs w:val="22"/>
        </w:rPr>
        <w:t>)</w:t>
      </w:r>
      <w:r w:rsidR="005B5CE2"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, у року од 15 (словима: петнаест) дана од дана ступања на снагу ове Одлуке. </w:t>
      </w:r>
    </w:p>
    <w:p w:rsidR="005B5CE2" w:rsidRPr="00163AB7" w:rsidRDefault="005B5CE2" w:rsidP="005B5CE2">
      <w:pPr>
        <w:ind w:left="705"/>
        <w:jc w:val="both"/>
        <w:rPr>
          <w:rFonts w:asciiTheme="minorHAnsi" w:hAnsiTheme="minorHAnsi" w:cstheme="minorHAnsi"/>
          <w:sz w:val="22"/>
          <w:szCs w:val="22"/>
          <w:lang w:val="sr-Latn-BA"/>
        </w:rPr>
      </w:pPr>
    </w:p>
    <w:p w:rsidR="005B5CE2" w:rsidRPr="00163AB7" w:rsidRDefault="00F37FD5" w:rsidP="00F37FD5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 w:rsidRPr="00163AB7">
        <w:rPr>
          <w:rFonts w:asciiTheme="minorHAnsi" w:hAnsiTheme="minorHAnsi" w:cstheme="minorHAnsi"/>
          <w:sz w:val="22"/>
          <w:szCs w:val="22"/>
          <w:lang w:val="sr-Cyrl-RS"/>
        </w:rPr>
        <w:t xml:space="preserve">             (2)</w:t>
      </w:r>
      <w:r w:rsidR="005B5CE2" w:rsidRPr="00163AB7">
        <w:rPr>
          <w:rFonts w:asciiTheme="minorHAnsi" w:hAnsiTheme="minorHAnsi" w:cstheme="minorHAnsi"/>
          <w:sz w:val="22"/>
          <w:szCs w:val="22"/>
          <w:lang w:val="sr-Latn-BA"/>
        </w:rPr>
        <w:t xml:space="preserve">Уколико </w:t>
      </w:r>
      <w:r w:rsidR="005B5CE2"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напријед наведени износ не буде уплаћен у року из става 1. овог члана, </w:t>
      </w:r>
      <w:r w:rsidR="006416C5"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подносилац захтјева </w:t>
      </w:r>
      <w:r w:rsidR="005B5CE2"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 w:rsidR="0060023A" w:rsidRPr="00163AB7">
        <w:rPr>
          <w:rFonts w:asciiTheme="minorHAnsi" w:hAnsiTheme="minorHAnsi" w:cstheme="minorHAnsi"/>
          <w:sz w:val="22"/>
          <w:szCs w:val="22"/>
          <w:lang w:val="sr-Cyrl-CS"/>
        </w:rPr>
        <w:t>дуж</w:t>
      </w:r>
      <w:r w:rsidR="006416C5" w:rsidRPr="00163AB7">
        <w:rPr>
          <w:rFonts w:asciiTheme="minorHAnsi" w:hAnsiTheme="minorHAnsi" w:cstheme="minorHAnsi"/>
          <w:sz w:val="22"/>
          <w:szCs w:val="22"/>
          <w:lang w:val="sr-Cyrl-CS"/>
        </w:rPr>
        <w:t>ан</w:t>
      </w:r>
      <w:r w:rsidR="005B5CE2"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 да Граду Дервента уплати на износ дуга и затезну камату, до дана исплате, по каматној стопи утврђеној Законом о затезној камати. </w:t>
      </w:r>
    </w:p>
    <w:p w:rsidR="0060023A" w:rsidRPr="00163AB7" w:rsidRDefault="0060023A" w:rsidP="005B5CE2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:rsidR="0060023A" w:rsidRPr="00163AB7" w:rsidRDefault="0060023A" w:rsidP="0060023A">
      <w:pPr>
        <w:jc w:val="center"/>
        <w:rPr>
          <w:rFonts w:asciiTheme="minorHAnsi" w:hAnsiTheme="minorHAnsi" w:cstheme="minorHAnsi"/>
          <w:sz w:val="22"/>
          <w:szCs w:val="22"/>
          <w:lang w:val="sr-Cyrl-CS"/>
        </w:rPr>
      </w:pPr>
      <w:r w:rsidRPr="00163AB7">
        <w:rPr>
          <w:rFonts w:asciiTheme="minorHAnsi" w:hAnsiTheme="minorHAnsi" w:cstheme="minorHAnsi"/>
          <w:sz w:val="22"/>
          <w:szCs w:val="22"/>
          <w:lang w:val="sr-Cyrl-CS"/>
        </w:rPr>
        <w:t>Члан 3.</w:t>
      </w:r>
    </w:p>
    <w:p w:rsidR="0060023A" w:rsidRPr="00163AB7" w:rsidRDefault="0060023A" w:rsidP="0060023A">
      <w:pPr>
        <w:jc w:val="both"/>
        <w:rPr>
          <w:rFonts w:asciiTheme="minorHAnsi" w:hAnsiTheme="minorHAnsi" w:cstheme="minorHAnsi"/>
          <w:sz w:val="22"/>
          <w:szCs w:val="22"/>
          <w:lang w:val="hr-BA"/>
        </w:rPr>
      </w:pPr>
    </w:p>
    <w:p w:rsidR="0060023A" w:rsidRPr="00163AB7" w:rsidRDefault="0060023A" w:rsidP="0060023A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 w:rsidRPr="00163AB7">
        <w:rPr>
          <w:rFonts w:asciiTheme="minorHAnsi" w:hAnsiTheme="minorHAnsi" w:cstheme="minorHAnsi"/>
          <w:sz w:val="22"/>
          <w:szCs w:val="22"/>
          <w:lang w:val="hr-BA"/>
        </w:rPr>
        <w:tab/>
      </w:r>
      <w:r w:rsidRPr="00163AB7">
        <w:rPr>
          <w:rFonts w:asciiTheme="minorHAnsi" w:hAnsiTheme="minorHAnsi" w:cstheme="minorHAnsi"/>
          <w:sz w:val="22"/>
          <w:szCs w:val="22"/>
          <w:lang w:val="sr-Cyrl-RS"/>
        </w:rPr>
        <w:t xml:space="preserve"> </w:t>
      </w:r>
      <w:r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По основу </w:t>
      </w:r>
      <w:r w:rsidRPr="00163AB7">
        <w:rPr>
          <w:rFonts w:asciiTheme="minorHAnsi" w:hAnsiTheme="minorHAnsi" w:cstheme="minorHAnsi"/>
          <w:sz w:val="22"/>
          <w:szCs w:val="22"/>
          <w:lang w:val="hr-BA"/>
        </w:rPr>
        <w:t xml:space="preserve">ове </w:t>
      </w:r>
      <w:r w:rsidRPr="00163AB7">
        <w:rPr>
          <w:rFonts w:asciiTheme="minorHAnsi" w:hAnsiTheme="minorHAnsi" w:cstheme="minorHAnsi"/>
          <w:sz w:val="22"/>
          <w:szCs w:val="22"/>
          <w:lang w:val="sr-Cyrl-CS"/>
        </w:rPr>
        <w:t>одлуке, закључиће се нотарски обрађен Уговор о замјени предметних непокретности – земљишта</w:t>
      </w:r>
      <w:r w:rsidRPr="00163AB7">
        <w:rPr>
          <w:rFonts w:asciiTheme="minorHAnsi" w:hAnsiTheme="minorHAnsi" w:cstheme="minorHAnsi"/>
          <w:sz w:val="22"/>
          <w:szCs w:val="22"/>
        </w:rPr>
        <w:t xml:space="preserve"> из члана 1.</w:t>
      </w:r>
      <w:r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 ове Одлуке, који у име Града Дервента потписује Градоначелник Града Дервента, након достављеног мишљења Правобранилаштва Републике Српске, сједиште замјеника у Добоју. </w:t>
      </w:r>
    </w:p>
    <w:p w:rsidR="0060023A" w:rsidRPr="00163AB7" w:rsidRDefault="0060023A" w:rsidP="0060023A">
      <w:pPr>
        <w:jc w:val="center"/>
        <w:rPr>
          <w:rFonts w:asciiTheme="minorHAnsi" w:hAnsiTheme="minorHAnsi" w:cstheme="minorHAnsi"/>
          <w:sz w:val="22"/>
          <w:szCs w:val="22"/>
          <w:lang w:val="sr-Cyrl-CS"/>
        </w:rPr>
      </w:pPr>
    </w:p>
    <w:p w:rsidR="0060023A" w:rsidRPr="00163AB7" w:rsidRDefault="0060023A" w:rsidP="0060023A">
      <w:pPr>
        <w:jc w:val="center"/>
        <w:rPr>
          <w:rFonts w:asciiTheme="minorHAnsi" w:hAnsiTheme="minorHAnsi" w:cstheme="minorHAnsi"/>
          <w:sz w:val="22"/>
          <w:szCs w:val="22"/>
          <w:lang w:val="sr-Cyrl-CS"/>
        </w:rPr>
      </w:pPr>
      <w:r w:rsidRPr="00163AB7">
        <w:rPr>
          <w:rFonts w:asciiTheme="minorHAnsi" w:hAnsiTheme="minorHAnsi" w:cstheme="minorHAnsi"/>
          <w:sz w:val="22"/>
          <w:szCs w:val="22"/>
          <w:lang w:val="hr-BA"/>
        </w:rPr>
        <w:t xml:space="preserve">Члан </w:t>
      </w:r>
      <w:r w:rsidRPr="00163AB7">
        <w:rPr>
          <w:rFonts w:asciiTheme="minorHAnsi" w:hAnsiTheme="minorHAnsi" w:cstheme="minorHAnsi"/>
          <w:sz w:val="22"/>
          <w:szCs w:val="22"/>
          <w:lang w:val="sr-Cyrl-CS"/>
        </w:rPr>
        <w:t>4</w:t>
      </w:r>
      <w:r w:rsidRPr="00163AB7">
        <w:rPr>
          <w:rFonts w:asciiTheme="minorHAnsi" w:hAnsiTheme="minorHAnsi" w:cstheme="minorHAnsi"/>
          <w:sz w:val="22"/>
          <w:szCs w:val="22"/>
          <w:lang w:val="hr-BA"/>
        </w:rPr>
        <w:t>.</w:t>
      </w:r>
    </w:p>
    <w:p w:rsidR="0060023A" w:rsidRPr="00163AB7" w:rsidRDefault="0060023A" w:rsidP="0060023A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:rsidR="006D629B" w:rsidRPr="006D629B" w:rsidRDefault="00234E35" w:rsidP="0060023A">
      <w:pPr>
        <w:jc w:val="both"/>
        <w:rPr>
          <w:rFonts w:asciiTheme="minorHAnsi" w:hAnsiTheme="minorHAnsi" w:cstheme="minorHAnsi"/>
          <w:bCs/>
          <w:sz w:val="22"/>
          <w:szCs w:val="22"/>
          <w:lang w:val="sr-Cyrl-CS"/>
        </w:rPr>
      </w:pPr>
      <w:r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           </w:t>
      </w:r>
      <w:r w:rsidR="0060023A"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   Трошкове нотарске обраде Уговора о замјени некретнина, као и трошкове везане за провођење промјена </w:t>
      </w:r>
      <w:r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у катастару непокретности </w:t>
      </w:r>
      <w:r w:rsidR="0060023A"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 код надлежног органа управе за геодетске и имовинско-правне послове, сноси</w:t>
      </w:r>
      <w:r w:rsidR="00A93E89"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 привредно друштво</w:t>
      </w:r>
      <w:r w:rsidR="006D629B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 w:rsidR="006D629B">
        <w:rPr>
          <w:rFonts w:asciiTheme="minorHAnsi" w:hAnsiTheme="minorHAnsi" w:cstheme="minorHAnsi"/>
          <w:bCs/>
          <w:sz w:val="22"/>
          <w:szCs w:val="22"/>
          <w:lang w:val="sr-Cyrl-RS"/>
        </w:rPr>
        <w:t>„</w:t>
      </w:r>
      <w:r w:rsidR="006D629B">
        <w:rPr>
          <w:rFonts w:asciiTheme="minorHAnsi" w:hAnsiTheme="minorHAnsi" w:cstheme="minorHAnsi"/>
          <w:bCs/>
          <w:sz w:val="22"/>
          <w:szCs w:val="22"/>
          <w:lang w:val="sr-Latn-BA"/>
        </w:rPr>
        <w:t>DDE EXPORT“</w:t>
      </w:r>
      <w:r w:rsidR="006D629B" w:rsidRPr="00C27C8B">
        <w:rPr>
          <w:rFonts w:asciiTheme="minorHAnsi" w:hAnsiTheme="minorHAnsi" w:cstheme="minorHAnsi"/>
          <w:bCs/>
          <w:sz w:val="22"/>
          <w:szCs w:val="22"/>
          <w:lang w:val="sr-Latn-BA"/>
        </w:rPr>
        <w:t xml:space="preserve"> </w:t>
      </w:r>
      <w:r w:rsidR="006D629B">
        <w:rPr>
          <w:rFonts w:asciiTheme="minorHAnsi" w:hAnsiTheme="minorHAnsi" w:cstheme="minorHAnsi"/>
          <w:bCs/>
          <w:sz w:val="22"/>
          <w:szCs w:val="22"/>
          <w:lang w:val="sr-Latn-BA"/>
        </w:rPr>
        <w:t>d</w:t>
      </w:r>
      <w:r w:rsidR="006D629B">
        <w:rPr>
          <w:rFonts w:asciiTheme="minorHAnsi" w:hAnsiTheme="minorHAnsi" w:cstheme="minorHAnsi"/>
          <w:bCs/>
          <w:sz w:val="22"/>
          <w:szCs w:val="22"/>
          <w:lang w:val="sr-Cyrl-BA"/>
        </w:rPr>
        <w:t>оо</w:t>
      </w:r>
      <w:r w:rsidR="006D629B">
        <w:rPr>
          <w:rFonts w:asciiTheme="minorHAnsi" w:hAnsiTheme="minorHAnsi" w:cstheme="minorHAnsi"/>
          <w:bCs/>
          <w:sz w:val="22"/>
          <w:szCs w:val="22"/>
          <w:lang w:val="sr-Latn-BA"/>
        </w:rPr>
        <w:t xml:space="preserve"> Banja Luka</w:t>
      </w:r>
      <w:r w:rsidR="006D629B">
        <w:rPr>
          <w:rFonts w:asciiTheme="minorHAnsi" w:hAnsiTheme="minorHAnsi" w:cstheme="minorHAnsi"/>
          <w:bCs/>
          <w:sz w:val="22"/>
          <w:szCs w:val="22"/>
          <w:lang w:val="sr-Cyrl-BA"/>
        </w:rPr>
        <w:t>.</w:t>
      </w:r>
      <w:r w:rsidR="006D629B"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</w:p>
    <w:p w:rsidR="00F452C3" w:rsidRDefault="00F452C3" w:rsidP="0060023A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:rsidR="006D629B" w:rsidRPr="00F452C3" w:rsidRDefault="006D629B" w:rsidP="0060023A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:rsidR="0060023A" w:rsidRPr="00163AB7" w:rsidRDefault="0060023A" w:rsidP="0060023A">
      <w:pPr>
        <w:jc w:val="center"/>
        <w:rPr>
          <w:rFonts w:asciiTheme="minorHAnsi" w:hAnsiTheme="minorHAnsi" w:cstheme="minorHAnsi"/>
          <w:sz w:val="22"/>
          <w:szCs w:val="22"/>
          <w:lang w:val="sr-Cyrl-CS"/>
        </w:rPr>
      </w:pPr>
      <w:r w:rsidRPr="00163AB7">
        <w:rPr>
          <w:rFonts w:asciiTheme="minorHAnsi" w:hAnsiTheme="minorHAnsi" w:cstheme="minorHAnsi"/>
          <w:sz w:val="22"/>
          <w:szCs w:val="22"/>
          <w:lang w:val="sr-Cyrl-CS"/>
        </w:rPr>
        <w:t>Члан 5.</w:t>
      </w:r>
    </w:p>
    <w:p w:rsidR="0060023A" w:rsidRPr="00163AB7" w:rsidRDefault="0060023A" w:rsidP="0060023A">
      <w:pPr>
        <w:jc w:val="both"/>
        <w:rPr>
          <w:rFonts w:asciiTheme="minorHAnsi" w:hAnsiTheme="minorHAnsi" w:cstheme="minorHAnsi"/>
          <w:sz w:val="22"/>
          <w:szCs w:val="22"/>
          <w:lang w:val="sr-Latn-CS"/>
        </w:rPr>
      </w:pPr>
    </w:p>
    <w:p w:rsidR="00387CD7" w:rsidRPr="00163AB7" w:rsidRDefault="0060023A" w:rsidP="0060023A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    </w:t>
      </w:r>
      <w:r w:rsidRPr="00163AB7">
        <w:rPr>
          <w:rFonts w:asciiTheme="minorHAnsi" w:hAnsiTheme="minorHAnsi" w:cstheme="minorHAnsi"/>
          <w:sz w:val="22"/>
          <w:szCs w:val="22"/>
          <w:lang w:val="sr-Cyrl-CS"/>
        </w:rPr>
        <w:tab/>
        <w:t>За спровођење ове Одлуке надлежна је Стручна служба Градоначелника и Одјељење за просторно уређење.</w:t>
      </w:r>
    </w:p>
    <w:p w:rsidR="00163AB7" w:rsidRDefault="00163AB7" w:rsidP="00F452C3">
      <w:pPr>
        <w:rPr>
          <w:rFonts w:asciiTheme="minorHAnsi" w:hAnsiTheme="minorHAnsi" w:cstheme="minorHAnsi"/>
          <w:sz w:val="22"/>
          <w:szCs w:val="22"/>
          <w:lang w:val="sr-Cyrl-CS"/>
        </w:rPr>
      </w:pPr>
    </w:p>
    <w:p w:rsidR="00F452C3" w:rsidRDefault="00F452C3" w:rsidP="00F452C3">
      <w:pPr>
        <w:rPr>
          <w:rFonts w:asciiTheme="minorHAnsi" w:hAnsiTheme="minorHAnsi" w:cstheme="minorHAnsi"/>
          <w:sz w:val="22"/>
          <w:szCs w:val="22"/>
          <w:lang w:val="sr-Cyrl-CS"/>
        </w:rPr>
      </w:pPr>
    </w:p>
    <w:p w:rsidR="00F452C3" w:rsidRDefault="00F452C3" w:rsidP="00F452C3">
      <w:pPr>
        <w:rPr>
          <w:rFonts w:asciiTheme="minorHAnsi" w:hAnsiTheme="minorHAnsi" w:cstheme="minorHAnsi"/>
          <w:sz w:val="22"/>
          <w:szCs w:val="22"/>
          <w:lang w:val="sr-Cyrl-CS"/>
        </w:rPr>
      </w:pPr>
    </w:p>
    <w:p w:rsidR="00F452C3" w:rsidRDefault="00F452C3" w:rsidP="00F452C3">
      <w:pPr>
        <w:rPr>
          <w:rFonts w:asciiTheme="minorHAnsi" w:hAnsiTheme="minorHAnsi" w:cstheme="minorHAnsi"/>
          <w:sz w:val="22"/>
          <w:szCs w:val="22"/>
          <w:lang w:val="sr-Cyrl-CS"/>
        </w:rPr>
      </w:pPr>
    </w:p>
    <w:p w:rsidR="00F452C3" w:rsidRDefault="00F452C3" w:rsidP="00F452C3">
      <w:pPr>
        <w:rPr>
          <w:rFonts w:asciiTheme="minorHAnsi" w:hAnsiTheme="minorHAnsi" w:cstheme="minorHAnsi"/>
          <w:sz w:val="22"/>
          <w:szCs w:val="22"/>
          <w:lang w:val="sr-Cyrl-CS"/>
        </w:rPr>
      </w:pPr>
    </w:p>
    <w:p w:rsidR="00F452C3" w:rsidRDefault="00F452C3" w:rsidP="00F452C3">
      <w:pPr>
        <w:rPr>
          <w:rFonts w:asciiTheme="minorHAnsi" w:hAnsiTheme="minorHAnsi" w:cstheme="minorHAnsi"/>
          <w:sz w:val="22"/>
          <w:szCs w:val="22"/>
          <w:lang w:val="sr-Cyrl-CS"/>
        </w:rPr>
      </w:pPr>
    </w:p>
    <w:p w:rsidR="006D629B" w:rsidRDefault="006D629B" w:rsidP="00F452C3">
      <w:pPr>
        <w:rPr>
          <w:rFonts w:asciiTheme="minorHAnsi" w:hAnsiTheme="minorHAnsi" w:cstheme="minorHAnsi"/>
          <w:sz w:val="22"/>
          <w:szCs w:val="22"/>
          <w:lang w:val="sr-Cyrl-CS"/>
        </w:rPr>
      </w:pPr>
    </w:p>
    <w:p w:rsidR="006D629B" w:rsidRPr="001B6315" w:rsidRDefault="001B6315" w:rsidP="001B6315">
      <w:pPr>
        <w:jc w:val="center"/>
        <w:rPr>
          <w:rFonts w:asciiTheme="minorHAnsi" w:hAnsiTheme="minorHAnsi" w:cstheme="minorHAnsi"/>
          <w:sz w:val="22"/>
          <w:szCs w:val="22"/>
          <w:lang w:val="sr-Latn-BA"/>
        </w:rPr>
      </w:pPr>
      <w:r>
        <w:rPr>
          <w:rFonts w:asciiTheme="minorHAnsi" w:hAnsiTheme="minorHAnsi" w:cstheme="minorHAnsi"/>
          <w:sz w:val="22"/>
          <w:szCs w:val="22"/>
          <w:lang w:val="sr-Latn-BA"/>
        </w:rPr>
        <w:lastRenderedPageBreak/>
        <w:t>-3-</w:t>
      </w:r>
    </w:p>
    <w:p w:rsidR="006D629B" w:rsidRDefault="006D629B" w:rsidP="00F452C3">
      <w:pPr>
        <w:rPr>
          <w:rFonts w:asciiTheme="minorHAnsi" w:hAnsiTheme="minorHAnsi" w:cstheme="minorHAnsi"/>
          <w:sz w:val="22"/>
          <w:szCs w:val="22"/>
          <w:lang w:val="sr-Cyrl-CS"/>
        </w:rPr>
      </w:pPr>
    </w:p>
    <w:p w:rsidR="0060023A" w:rsidRPr="00163AB7" w:rsidRDefault="0060023A" w:rsidP="00234E35">
      <w:pPr>
        <w:jc w:val="center"/>
        <w:rPr>
          <w:rFonts w:asciiTheme="minorHAnsi" w:hAnsiTheme="minorHAnsi" w:cstheme="minorHAnsi"/>
          <w:sz w:val="22"/>
          <w:szCs w:val="22"/>
          <w:lang w:val="sr-Cyrl-CS"/>
        </w:rPr>
      </w:pPr>
      <w:r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Члан </w:t>
      </w:r>
      <w:r w:rsidR="00F452C3">
        <w:rPr>
          <w:rFonts w:asciiTheme="minorHAnsi" w:hAnsiTheme="minorHAnsi" w:cstheme="minorHAnsi"/>
          <w:sz w:val="22"/>
          <w:szCs w:val="22"/>
          <w:lang w:val="sr-Cyrl-CS"/>
        </w:rPr>
        <w:t>6</w:t>
      </w:r>
      <w:r w:rsidRPr="00163AB7">
        <w:rPr>
          <w:rFonts w:asciiTheme="minorHAnsi" w:hAnsiTheme="minorHAnsi" w:cstheme="minorHAnsi"/>
          <w:sz w:val="22"/>
          <w:szCs w:val="22"/>
          <w:lang w:val="sr-Cyrl-CS"/>
        </w:rPr>
        <w:t>.</w:t>
      </w:r>
    </w:p>
    <w:p w:rsidR="0060023A" w:rsidRDefault="0060023A" w:rsidP="0060023A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:rsidR="006D629B" w:rsidRPr="00163AB7" w:rsidRDefault="006D629B" w:rsidP="0060023A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:rsidR="0060023A" w:rsidRPr="00163AB7" w:rsidRDefault="0060023A" w:rsidP="0060023A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    </w:t>
      </w:r>
      <w:r w:rsidRPr="00163AB7">
        <w:rPr>
          <w:rFonts w:asciiTheme="minorHAnsi" w:hAnsiTheme="minorHAnsi" w:cstheme="minorHAnsi"/>
          <w:sz w:val="22"/>
          <w:szCs w:val="22"/>
          <w:lang w:val="sr-Cyrl-CS"/>
        </w:rPr>
        <w:tab/>
        <w:t>Ова Одлука ступа на снагу осмог дана од дана објављивања у „Службеном гласнику Града Дервента“.</w:t>
      </w:r>
    </w:p>
    <w:p w:rsidR="0060023A" w:rsidRPr="00163AB7" w:rsidRDefault="0060023A" w:rsidP="0060023A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:rsidR="00163AB7" w:rsidRDefault="0060023A" w:rsidP="0060023A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 w:rsidRPr="00163AB7">
        <w:rPr>
          <w:rFonts w:asciiTheme="minorHAnsi" w:hAnsiTheme="minorHAnsi" w:cstheme="minorHAnsi"/>
          <w:sz w:val="22"/>
          <w:szCs w:val="22"/>
          <w:lang w:val="sr-Cyrl-CS"/>
        </w:rPr>
        <w:t>Број:</w:t>
      </w:r>
    </w:p>
    <w:p w:rsidR="0060023A" w:rsidRPr="00163AB7" w:rsidRDefault="0060023A" w:rsidP="0060023A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 w:rsidRPr="00163AB7">
        <w:rPr>
          <w:rFonts w:asciiTheme="minorHAnsi" w:hAnsiTheme="minorHAnsi" w:cstheme="minorHAnsi"/>
          <w:sz w:val="22"/>
          <w:szCs w:val="22"/>
          <w:lang w:val="sr-Cyrl-CS"/>
        </w:rPr>
        <w:t>Датум</w:t>
      </w:r>
      <w:r w:rsidRPr="00163AB7">
        <w:rPr>
          <w:rFonts w:asciiTheme="minorHAnsi" w:hAnsiTheme="minorHAnsi" w:cstheme="minorHAnsi"/>
          <w:sz w:val="22"/>
          <w:szCs w:val="22"/>
          <w:lang w:val="sr-Latn-CS"/>
        </w:rPr>
        <w:t>:</w:t>
      </w:r>
      <w:r w:rsidRPr="00163AB7">
        <w:rPr>
          <w:rFonts w:asciiTheme="minorHAnsi" w:hAnsiTheme="minorHAnsi" w:cstheme="minorHAnsi"/>
          <w:sz w:val="22"/>
          <w:szCs w:val="22"/>
          <w:lang w:val="sr-Cyrl-CS"/>
        </w:rPr>
        <w:tab/>
      </w:r>
      <w:r w:rsidRPr="00163AB7">
        <w:rPr>
          <w:rFonts w:asciiTheme="minorHAnsi" w:hAnsiTheme="minorHAnsi" w:cstheme="minorHAnsi"/>
          <w:sz w:val="22"/>
          <w:szCs w:val="22"/>
          <w:lang w:val="sr-Cyrl-CS"/>
        </w:rPr>
        <w:tab/>
      </w:r>
      <w:r w:rsidRPr="00163AB7">
        <w:rPr>
          <w:rFonts w:asciiTheme="minorHAnsi" w:hAnsiTheme="minorHAnsi" w:cstheme="minorHAnsi"/>
          <w:sz w:val="22"/>
          <w:szCs w:val="22"/>
          <w:lang w:val="sr-Cyrl-CS"/>
        </w:rPr>
        <w:tab/>
      </w:r>
      <w:r w:rsidRPr="00163AB7">
        <w:rPr>
          <w:rFonts w:asciiTheme="minorHAnsi" w:hAnsiTheme="minorHAnsi" w:cstheme="minorHAnsi"/>
          <w:sz w:val="22"/>
          <w:szCs w:val="22"/>
          <w:lang w:val="sr-Cyrl-CS"/>
        </w:rPr>
        <w:tab/>
        <w:t xml:space="preserve">                                               </w:t>
      </w:r>
      <w:r w:rsidR="00163AB7">
        <w:rPr>
          <w:rFonts w:asciiTheme="minorHAnsi" w:hAnsiTheme="minorHAnsi" w:cstheme="minorHAnsi"/>
          <w:sz w:val="22"/>
          <w:szCs w:val="22"/>
          <w:lang w:val="sr-Cyrl-CS"/>
        </w:rPr>
        <w:t xml:space="preserve">    </w:t>
      </w:r>
      <w:r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    ПРЕДСЈЕДНИК СКУПШТИНЕ </w:t>
      </w:r>
    </w:p>
    <w:p w:rsidR="0060023A" w:rsidRPr="00163AB7" w:rsidRDefault="0060023A" w:rsidP="0060023A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                            </w:t>
      </w:r>
      <w:r w:rsidRPr="00163AB7">
        <w:rPr>
          <w:rFonts w:asciiTheme="minorHAnsi" w:hAnsiTheme="minorHAnsi" w:cstheme="minorHAnsi"/>
          <w:sz w:val="22"/>
          <w:szCs w:val="22"/>
          <w:lang w:val="bs-Latn-BA"/>
        </w:rPr>
        <w:t xml:space="preserve"> </w:t>
      </w:r>
      <w:r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      </w:t>
      </w:r>
      <w:r w:rsidR="00234E35"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                                                                            </w:t>
      </w:r>
      <w:r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  ГРАДА ДЕРВЕНТА</w:t>
      </w:r>
    </w:p>
    <w:p w:rsidR="0060023A" w:rsidRPr="00163AB7" w:rsidRDefault="0060023A" w:rsidP="005B5CE2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:rsidR="0060023A" w:rsidRPr="00163AB7" w:rsidRDefault="00163AB7" w:rsidP="00163AB7">
      <w:pPr>
        <w:tabs>
          <w:tab w:val="left" w:pos="5805"/>
        </w:tabs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>
        <w:rPr>
          <w:rFonts w:asciiTheme="minorHAnsi" w:hAnsiTheme="minorHAnsi" w:cstheme="minorHAnsi"/>
          <w:sz w:val="22"/>
          <w:szCs w:val="22"/>
          <w:lang w:val="sr-Cyrl-CS"/>
        </w:rPr>
        <w:t xml:space="preserve">                                                                                                                  </w:t>
      </w:r>
      <w:r w:rsidR="00234E35" w:rsidRPr="00163AB7">
        <w:rPr>
          <w:rFonts w:asciiTheme="minorHAnsi" w:hAnsiTheme="minorHAnsi" w:cstheme="minorHAnsi"/>
          <w:sz w:val="22"/>
          <w:szCs w:val="22"/>
          <w:lang w:val="sr-Cyrl-CS"/>
        </w:rPr>
        <w:t>_______________________</w:t>
      </w:r>
      <w:r>
        <w:rPr>
          <w:rFonts w:asciiTheme="minorHAnsi" w:hAnsiTheme="minorHAnsi" w:cstheme="minorHAnsi"/>
          <w:sz w:val="22"/>
          <w:szCs w:val="22"/>
          <w:lang w:val="sr-Cyrl-CS"/>
        </w:rPr>
        <w:t>_</w:t>
      </w:r>
    </w:p>
    <w:p w:rsidR="005B5CE2" w:rsidRPr="00163AB7" w:rsidRDefault="005B5CE2" w:rsidP="00183120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:rsidR="00183120" w:rsidRPr="00163AB7" w:rsidRDefault="00183120" w:rsidP="00183120">
      <w:pPr>
        <w:rPr>
          <w:rFonts w:asciiTheme="minorHAnsi" w:hAnsiTheme="minorHAnsi" w:cstheme="minorHAnsi"/>
          <w:sz w:val="22"/>
          <w:szCs w:val="22"/>
          <w:lang w:val="sr-Cyrl-CS"/>
        </w:rPr>
      </w:pPr>
      <w:r w:rsidRPr="00163AB7">
        <w:rPr>
          <w:rFonts w:asciiTheme="minorHAnsi" w:hAnsiTheme="minorHAnsi" w:cstheme="minorHAnsi"/>
          <w:sz w:val="22"/>
          <w:szCs w:val="22"/>
          <w:lang w:val="sr-Cyrl-CS"/>
        </w:rPr>
        <w:tab/>
      </w:r>
      <w:r w:rsidRPr="00163AB7">
        <w:rPr>
          <w:rFonts w:asciiTheme="minorHAnsi" w:hAnsiTheme="minorHAnsi" w:cstheme="minorHAnsi"/>
          <w:sz w:val="22"/>
          <w:szCs w:val="22"/>
          <w:lang w:val="sr-Cyrl-CS"/>
        </w:rPr>
        <w:tab/>
      </w:r>
      <w:r w:rsidRPr="00163AB7">
        <w:rPr>
          <w:rFonts w:asciiTheme="minorHAnsi" w:hAnsiTheme="minorHAnsi" w:cstheme="minorHAnsi"/>
          <w:sz w:val="22"/>
          <w:szCs w:val="22"/>
          <w:lang w:val="sr-Cyrl-CS"/>
        </w:rPr>
        <w:tab/>
      </w:r>
      <w:r w:rsidRPr="00163AB7">
        <w:rPr>
          <w:rFonts w:asciiTheme="minorHAnsi" w:hAnsiTheme="minorHAnsi" w:cstheme="minorHAnsi"/>
          <w:sz w:val="22"/>
          <w:szCs w:val="22"/>
          <w:lang w:val="sr-Cyrl-CS"/>
        </w:rPr>
        <w:tab/>
        <w:t xml:space="preserve">                             </w:t>
      </w:r>
    </w:p>
    <w:p w:rsidR="00183120" w:rsidRPr="00163AB7" w:rsidRDefault="00183120" w:rsidP="00183120">
      <w:pPr>
        <w:jc w:val="center"/>
        <w:rPr>
          <w:rFonts w:asciiTheme="minorHAnsi" w:hAnsiTheme="minorHAnsi" w:cstheme="minorHAnsi"/>
          <w:b/>
          <w:bCs/>
          <w:sz w:val="22"/>
          <w:szCs w:val="22"/>
          <w:lang w:val="sr-Cyrl-CS"/>
        </w:rPr>
      </w:pPr>
      <w:r w:rsidRPr="00163AB7">
        <w:rPr>
          <w:rFonts w:asciiTheme="minorHAnsi" w:hAnsiTheme="minorHAnsi" w:cstheme="minorHAnsi"/>
          <w:b/>
          <w:bCs/>
          <w:sz w:val="22"/>
          <w:szCs w:val="22"/>
          <w:lang w:val="sr-Cyrl-CS"/>
        </w:rPr>
        <w:t>О Б Р А З Л О Ж Е Њ Е</w:t>
      </w:r>
    </w:p>
    <w:p w:rsidR="00F37FD5" w:rsidRPr="00163AB7" w:rsidRDefault="00F37FD5" w:rsidP="00183120">
      <w:pPr>
        <w:jc w:val="center"/>
        <w:rPr>
          <w:rFonts w:asciiTheme="minorHAnsi" w:hAnsiTheme="minorHAnsi" w:cstheme="minorHAnsi"/>
          <w:b/>
          <w:bCs/>
          <w:sz w:val="22"/>
          <w:szCs w:val="22"/>
          <w:lang w:val="sr-Cyrl-CS"/>
        </w:rPr>
      </w:pPr>
    </w:p>
    <w:p w:rsidR="00F37FD5" w:rsidRPr="00163AB7" w:rsidRDefault="00F37FD5" w:rsidP="00183120">
      <w:pPr>
        <w:jc w:val="center"/>
        <w:rPr>
          <w:rFonts w:asciiTheme="minorHAnsi" w:hAnsiTheme="minorHAnsi" w:cstheme="minorHAnsi"/>
          <w:b/>
          <w:bCs/>
          <w:sz w:val="22"/>
          <w:szCs w:val="22"/>
          <w:lang w:val="sr-Cyrl-CS"/>
        </w:rPr>
      </w:pPr>
    </w:p>
    <w:p w:rsidR="00183120" w:rsidRPr="000E1EFF" w:rsidRDefault="007D5E96" w:rsidP="007D5E96">
      <w:pPr>
        <w:jc w:val="both"/>
        <w:rPr>
          <w:rFonts w:asciiTheme="minorHAnsi" w:hAnsiTheme="minorHAnsi" w:cstheme="minorHAnsi"/>
          <w:bCs/>
          <w:sz w:val="22"/>
          <w:szCs w:val="22"/>
          <w:lang w:val="sr-Cyrl-BA"/>
        </w:rPr>
      </w:pPr>
      <w:r w:rsidRPr="00163AB7">
        <w:rPr>
          <w:rFonts w:asciiTheme="minorHAnsi" w:hAnsiTheme="minorHAnsi" w:cstheme="minorHAnsi"/>
          <w:bCs/>
          <w:sz w:val="22"/>
          <w:szCs w:val="22"/>
          <w:lang w:val="sr-Cyrl-CS"/>
        </w:rPr>
        <w:t xml:space="preserve">   </w:t>
      </w:r>
      <w:r w:rsidR="00A93E89"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Привредно друштво </w:t>
      </w:r>
      <w:r w:rsidR="000E1EFF">
        <w:rPr>
          <w:rFonts w:asciiTheme="minorHAnsi" w:hAnsiTheme="minorHAnsi" w:cstheme="minorHAnsi"/>
          <w:bCs/>
          <w:sz w:val="22"/>
          <w:szCs w:val="22"/>
          <w:lang w:val="sr-Cyrl-BA"/>
        </w:rPr>
        <w:t xml:space="preserve"> </w:t>
      </w:r>
      <w:r w:rsidR="000E1EFF">
        <w:rPr>
          <w:rFonts w:asciiTheme="minorHAnsi" w:hAnsiTheme="minorHAnsi" w:cstheme="minorHAnsi"/>
          <w:bCs/>
          <w:sz w:val="22"/>
          <w:szCs w:val="22"/>
          <w:lang w:val="sr-Cyrl-RS"/>
        </w:rPr>
        <w:t>„</w:t>
      </w:r>
      <w:r w:rsidR="000E1EFF">
        <w:rPr>
          <w:rFonts w:asciiTheme="minorHAnsi" w:hAnsiTheme="minorHAnsi" w:cstheme="minorHAnsi"/>
          <w:bCs/>
          <w:sz w:val="22"/>
          <w:szCs w:val="22"/>
          <w:lang w:val="sr-Latn-BA"/>
        </w:rPr>
        <w:t xml:space="preserve">DDE EXPORT“ društvo sa ograničenom odgovornošću, </w:t>
      </w:r>
      <w:r w:rsidR="000E1EFF">
        <w:rPr>
          <w:rFonts w:asciiTheme="minorHAnsi" w:hAnsiTheme="minorHAnsi" w:cstheme="minorHAnsi"/>
          <w:bCs/>
          <w:sz w:val="22"/>
          <w:szCs w:val="22"/>
          <w:lang w:val="sr-Cyrl-BA"/>
        </w:rPr>
        <w:t>са сједиштем у Бањалуци,</w:t>
      </w:r>
      <w:r w:rsidRPr="00163AB7">
        <w:rPr>
          <w:rFonts w:asciiTheme="minorHAnsi" w:hAnsiTheme="minorHAnsi" w:cstheme="minorHAnsi"/>
          <w:bCs/>
          <w:sz w:val="22"/>
          <w:szCs w:val="22"/>
          <w:lang w:val="sr-Cyrl-CS"/>
        </w:rPr>
        <w:t xml:space="preserve">   </w:t>
      </w:r>
      <w:r w:rsidR="00A93E89" w:rsidRPr="00163AB7">
        <w:rPr>
          <w:rFonts w:asciiTheme="minorHAnsi" w:hAnsiTheme="minorHAnsi" w:cstheme="minorHAnsi"/>
          <w:sz w:val="22"/>
          <w:szCs w:val="22"/>
          <w:lang w:val="sr-Cyrl-CS"/>
        </w:rPr>
        <w:t>поднијело</w:t>
      </w:r>
      <w:r w:rsidR="00183120"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 је захтјев Републичкој управи за геодетске и имовинско-пр</w:t>
      </w:r>
      <w:r w:rsidR="00A93E89" w:rsidRPr="00163AB7">
        <w:rPr>
          <w:rFonts w:asciiTheme="minorHAnsi" w:hAnsiTheme="minorHAnsi" w:cstheme="minorHAnsi"/>
          <w:sz w:val="22"/>
          <w:szCs w:val="22"/>
          <w:lang w:val="sr-Cyrl-CS"/>
        </w:rPr>
        <w:t>авне послове Бања Лука, Подручној јединици</w:t>
      </w:r>
      <w:r w:rsidR="00183120"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 Дервента за</w:t>
      </w:r>
      <w:r w:rsidR="000E1EFF">
        <w:rPr>
          <w:rFonts w:asciiTheme="minorHAnsi" w:hAnsiTheme="minorHAnsi" w:cstheme="minorHAnsi"/>
          <w:sz w:val="22"/>
          <w:szCs w:val="22"/>
          <w:lang w:val="sr-Cyrl-CS"/>
        </w:rPr>
        <w:t xml:space="preserve"> замјену</w:t>
      </w:r>
      <w:r w:rsidR="000E1EFF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 w:rsidR="000E1EFF">
        <w:rPr>
          <w:rFonts w:asciiTheme="minorHAnsi" w:hAnsiTheme="minorHAnsi" w:cstheme="minorHAnsi"/>
          <w:sz w:val="22"/>
          <w:szCs w:val="22"/>
          <w:lang w:val="sr-Cyrl-CS"/>
        </w:rPr>
        <w:t>непокретности означених</w:t>
      </w:r>
      <w:r w:rsidR="000E1EFF"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 као катастарска парцела </w:t>
      </w:r>
      <w:r w:rsidR="000E1EFF">
        <w:rPr>
          <w:rFonts w:asciiTheme="minorHAnsi" w:hAnsiTheme="minorHAnsi" w:cstheme="minorHAnsi"/>
          <w:sz w:val="22"/>
          <w:szCs w:val="22"/>
          <w:lang w:val="sr-Cyrl-CS"/>
        </w:rPr>
        <w:t>број 252/2 ЈУГ.НАР.АРМИЈЕ градилиште површине 532 м2, катастарска парцела број 252/3</w:t>
      </w:r>
      <w:r w:rsidR="000E1EFF" w:rsidRPr="00997AA5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 w:rsidR="000E1EFF">
        <w:rPr>
          <w:rFonts w:asciiTheme="minorHAnsi" w:hAnsiTheme="minorHAnsi" w:cstheme="minorHAnsi"/>
          <w:sz w:val="22"/>
          <w:szCs w:val="22"/>
          <w:lang w:val="sr-Cyrl-CS"/>
        </w:rPr>
        <w:t>ЈУГ.НАР.АРМИЈЕ градилиште површине 1 м2, катастарска парцела број 252/4  ЈУГ.НАР.АРМИЈЕ градилиште површине 24 м2, катастарска парцела број 256/2 КОД РАМПЕ некатегорисани пут површине 58 м2 и катастарска парцела број 282/2 УЛ.ВЕЉКЕ КУРЈАКА улица површине 4 м2</w:t>
      </w:r>
      <w:r w:rsidR="006D629B">
        <w:rPr>
          <w:rFonts w:asciiTheme="minorHAnsi" w:hAnsiTheme="minorHAnsi" w:cstheme="minorHAnsi"/>
          <w:sz w:val="22"/>
          <w:szCs w:val="22"/>
          <w:lang w:val="sr-Cyrl-BA"/>
        </w:rPr>
        <w:t>, уписаних</w:t>
      </w:r>
      <w:r w:rsidR="000E1EFF" w:rsidRPr="00163AB7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 w:rsidR="006D629B">
        <w:rPr>
          <w:rFonts w:asciiTheme="minorHAnsi" w:hAnsiTheme="minorHAnsi" w:cstheme="minorHAnsi"/>
          <w:sz w:val="22"/>
          <w:szCs w:val="22"/>
          <w:lang w:val="sr-Cyrl-BA"/>
        </w:rPr>
        <w:t xml:space="preserve">у </w:t>
      </w:r>
      <w:r w:rsidR="000E1EFF" w:rsidRPr="00163AB7">
        <w:rPr>
          <w:rFonts w:asciiTheme="minorHAnsi" w:hAnsiTheme="minorHAnsi" w:cstheme="minorHAnsi"/>
          <w:sz w:val="22"/>
          <w:szCs w:val="22"/>
          <w:lang w:val="sr-Cyrl-BA"/>
        </w:rPr>
        <w:t>лист непокретности број 416 КО Дервента 1, носиоца права својине Општине Дервента, са дијелом 1/1,</w:t>
      </w:r>
      <w:r w:rsidR="000E1EFF" w:rsidRPr="00163AB7">
        <w:rPr>
          <w:rFonts w:asciiTheme="minorHAnsi" w:hAnsiTheme="minorHAnsi" w:cstheme="minorHAnsi"/>
          <w:sz w:val="22"/>
          <w:szCs w:val="22"/>
          <w:lang w:val="sr-Latn-BA"/>
        </w:rPr>
        <w:t xml:space="preserve"> </w:t>
      </w:r>
      <w:r w:rsidR="000E1EFF"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за земљиште означено као </w:t>
      </w:r>
      <w:r w:rsidR="000E1EFF" w:rsidRPr="00163AB7">
        <w:rPr>
          <w:rFonts w:asciiTheme="minorHAnsi" w:hAnsiTheme="minorHAnsi" w:cstheme="minorHAnsi"/>
          <w:sz w:val="22"/>
          <w:szCs w:val="22"/>
        </w:rPr>
        <w:t>к</w:t>
      </w:r>
      <w:r w:rsidR="000E1EFF"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атастарска парцела број </w:t>
      </w:r>
      <w:r w:rsidR="000E1EFF">
        <w:rPr>
          <w:rFonts w:asciiTheme="minorHAnsi" w:hAnsiTheme="minorHAnsi" w:cstheme="minorHAnsi"/>
          <w:sz w:val="22"/>
          <w:szCs w:val="22"/>
          <w:lang w:val="sr-Cyrl-CS"/>
        </w:rPr>
        <w:t>254/2 В КУРЈАКА двориште површине 37 м2, катастарска парцела број 255/1 В КУРЈАКА њива 3.класе површине 142 м2, катастарска парцела број 255/5 В КУРЈАКА њива 3.класе површине 29 м2, катастарска парцела број 257/1 ВЕЉКЕ КУРЈАКА стамбени објекат површине 40 м2, катастарска парцела број 257/1 ВЕЉКЕ КУРЈАКА двориште површине 192 м2, катастарска парцела број 266 ВЕЉКЕ КУРЈАКА стамбени објекат површине 24 м2 и двориште површине 103 м2, катастарска парцела број 270 ВЕЉКЕ КУРЈАКА стамбени објекат површине 27 м2 и двориште површине 149 м2</w:t>
      </w:r>
      <w:r w:rsidR="000E1EFF" w:rsidRPr="00163AB7">
        <w:rPr>
          <w:rFonts w:asciiTheme="minorHAnsi" w:hAnsiTheme="minorHAnsi" w:cstheme="minorHAnsi"/>
          <w:sz w:val="22"/>
          <w:szCs w:val="22"/>
          <w:lang w:val="sr-Cyrl-CS"/>
        </w:rPr>
        <w:t>, уписана у лист</w:t>
      </w:r>
      <w:r w:rsidR="000E1EFF">
        <w:rPr>
          <w:rFonts w:asciiTheme="minorHAnsi" w:hAnsiTheme="minorHAnsi" w:cstheme="minorHAnsi"/>
          <w:sz w:val="22"/>
          <w:szCs w:val="22"/>
          <w:lang w:val="sr-Cyrl-CS"/>
        </w:rPr>
        <w:t xml:space="preserve"> непокретности број 937</w:t>
      </w:r>
      <w:r w:rsidR="000E1EFF"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 КО Дервента 1, носиоца права својине </w:t>
      </w:r>
      <w:r w:rsidR="000E1EFF">
        <w:rPr>
          <w:rFonts w:asciiTheme="minorHAnsi" w:hAnsiTheme="minorHAnsi" w:cstheme="minorHAnsi"/>
          <w:bCs/>
          <w:sz w:val="22"/>
          <w:szCs w:val="22"/>
          <w:lang w:val="sr-Cyrl-RS"/>
        </w:rPr>
        <w:t>„</w:t>
      </w:r>
      <w:r w:rsidR="000E1EFF">
        <w:rPr>
          <w:rFonts w:asciiTheme="minorHAnsi" w:hAnsiTheme="minorHAnsi" w:cstheme="minorHAnsi"/>
          <w:bCs/>
          <w:sz w:val="22"/>
          <w:szCs w:val="22"/>
          <w:lang w:val="sr-Latn-BA"/>
        </w:rPr>
        <w:t xml:space="preserve">DDE EXPORT“ društvo sa ograničenom odgovornošću, </w:t>
      </w:r>
      <w:r w:rsidR="000E1EFF">
        <w:rPr>
          <w:rFonts w:asciiTheme="minorHAnsi" w:hAnsiTheme="minorHAnsi" w:cstheme="minorHAnsi"/>
          <w:bCs/>
          <w:sz w:val="22"/>
          <w:szCs w:val="22"/>
          <w:lang w:val="sr-Cyrl-BA"/>
        </w:rPr>
        <w:t>са сједиштем у Бањалуци</w:t>
      </w:r>
      <w:r w:rsidR="000E1EFF" w:rsidRPr="00163AB7">
        <w:rPr>
          <w:rFonts w:asciiTheme="minorHAnsi" w:hAnsiTheme="minorHAnsi" w:cstheme="minorHAnsi"/>
          <w:sz w:val="22"/>
          <w:szCs w:val="22"/>
          <w:lang w:val="sr-Cyrl-CS"/>
        </w:rPr>
        <w:t>, уз новчану накнаду</w:t>
      </w:r>
      <w:r w:rsidR="000E1EFF">
        <w:rPr>
          <w:rFonts w:asciiTheme="minorHAnsi" w:hAnsiTheme="minorHAnsi" w:cstheme="minorHAnsi"/>
          <w:sz w:val="22"/>
          <w:szCs w:val="22"/>
          <w:lang w:val="sr-Cyrl-CS"/>
        </w:rPr>
        <w:t>,</w:t>
      </w:r>
      <w:r w:rsidR="000E1EFF" w:rsidRPr="00A6489A">
        <w:rPr>
          <w:rFonts w:asciiTheme="minorHAnsi" w:hAnsiTheme="minorHAnsi" w:cstheme="minorHAnsi"/>
          <w:bCs/>
          <w:sz w:val="22"/>
          <w:szCs w:val="22"/>
          <w:lang w:val="sr-Cyrl-RS"/>
        </w:rPr>
        <w:t xml:space="preserve"> </w:t>
      </w:r>
      <w:r w:rsidR="000E1EFF" w:rsidRPr="00163AB7">
        <w:rPr>
          <w:rFonts w:asciiTheme="minorHAnsi" w:hAnsiTheme="minorHAnsi" w:cstheme="minorHAnsi"/>
          <w:bCs/>
          <w:sz w:val="22"/>
          <w:szCs w:val="22"/>
          <w:lang w:val="sr-Cyrl-RS"/>
        </w:rPr>
        <w:t>ради обликовања-ком</w:t>
      </w:r>
      <w:r w:rsidR="000E1EFF">
        <w:rPr>
          <w:rFonts w:asciiTheme="minorHAnsi" w:hAnsiTheme="minorHAnsi" w:cstheme="minorHAnsi"/>
          <w:bCs/>
          <w:sz w:val="22"/>
          <w:szCs w:val="22"/>
          <w:lang w:val="sr-Cyrl-RS"/>
        </w:rPr>
        <w:t>плетирања грађевинских честица.</w:t>
      </w:r>
    </w:p>
    <w:p w:rsidR="00183120" w:rsidRPr="00163AB7" w:rsidRDefault="00183120" w:rsidP="00183120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:rsidR="00E64235" w:rsidRDefault="00183120" w:rsidP="00EF4562">
      <w:pPr>
        <w:ind w:firstLine="720"/>
        <w:jc w:val="both"/>
        <w:rPr>
          <w:rFonts w:asciiTheme="minorHAnsi" w:hAnsiTheme="minorHAnsi" w:cstheme="minorHAnsi"/>
          <w:sz w:val="22"/>
          <w:szCs w:val="22"/>
          <w:lang w:val="sr-Latn-BA"/>
        </w:rPr>
      </w:pPr>
      <w:r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Поступајући по поднесеном захтјеву Републичка управа за геодетске и имовинско-правне послове </w:t>
      </w:r>
      <w:r w:rsidRPr="00163AB7">
        <w:rPr>
          <w:rFonts w:asciiTheme="minorHAnsi" w:hAnsiTheme="minorHAnsi" w:cstheme="minorHAnsi"/>
          <w:sz w:val="22"/>
          <w:szCs w:val="22"/>
          <w:lang w:val="sr-Cyrl-BA"/>
        </w:rPr>
        <w:t>Бања Лука, Подручна јединица Дервента, провела је поступак у току којег је одржана усмена јавна расправа у просторијама ове По</w:t>
      </w:r>
      <w:r w:rsidR="00B51688" w:rsidRPr="00163AB7">
        <w:rPr>
          <w:rFonts w:asciiTheme="minorHAnsi" w:hAnsiTheme="minorHAnsi" w:cstheme="minorHAnsi"/>
          <w:sz w:val="22"/>
          <w:szCs w:val="22"/>
          <w:lang w:val="sr-Cyrl-BA"/>
        </w:rPr>
        <w:t xml:space="preserve">дручне јединице а у присуству </w:t>
      </w:r>
      <w:r w:rsidR="000E1EFF">
        <w:rPr>
          <w:rFonts w:asciiTheme="minorHAnsi" w:hAnsiTheme="minorHAnsi" w:cstheme="minorHAnsi"/>
          <w:sz w:val="22"/>
          <w:szCs w:val="22"/>
          <w:lang w:val="sr-Cyrl-BA"/>
        </w:rPr>
        <w:t xml:space="preserve">пуномоћника </w:t>
      </w:r>
      <w:r w:rsidRPr="00163AB7">
        <w:rPr>
          <w:rFonts w:asciiTheme="minorHAnsi" w:hAnsiTheme="minorHAnsi" w:cstheme="minorHAnsi"/>
          <w:sz w:val="22"/>
          <w:szCs w:val="22"/>
          <w:lang w:val="sr-Cyrl-BA"/>
        </w:rPr>
        <w:t xml:space="preserve">подносиоца захтјева, </w:t>
      </w:r>
      <w:r w:rsidR="00B51688" w:rsidRPr="00163AB7">
        <w:rPr>
          <w:rFonts w:asciiTheme="minorHAnsi" w:hAnsiTheme="minorHAnsi" w:cstheme="minorHAnsi"/>
          <w:sz w:val="22"/>
          <w:szCs w:val="22"/>
          <w:lang w:val="sr-Cyrl-BA"/>
        </w:rPr>
        <w:t xml:space="preserve">представника </w:t>
      </w:r>
      <w:r w:rsidRPr="00163AB7">
        <w:rPr>
          <w:rFonts w:asciiTheme="minorHAnsi" w:hAnsiTheme="minorHAnsi" w:cstheme="minorHAnsi"/>
          <w:sz w:val="22"/>
          <w:szCs w:val="22"/>
          <w:lang w:val="sr-Cyrl-BA"/>
        </w:rPr>
        <w:t>Града Дервента, Правобранилаштва Републике Српске</w:t>
      </w:r>
      <w:r w:rsidR="008243AF">
        <w:rPr>
          <w:rFonts w:asciiTheme="minorHAnsi" w:hAnsiTheme="minorHAnsi" w:cstheme="minorHAnsi"/>
          <w:sz w:val="22"/>
          <w:szCs w:val="22"/>
          <w:lang w:val="sr-Cyrl-BA"/>
        </w:rPr>
        <w:t>, СЗ Добој</w:t>
      </w:r>
      <w:r w:rsidRPr="00163AB7">
        <w:rPr>
          <w:rFonts w:asciiTheme="minorHAnsi" w:hAnsiTheme="minorHAnsi" w:cstheme="minorHAnsi"/>
          <w:sz w:val="22"/>
          <w:szCs w:val="22"/>
          <w:lang w:val="sr-Cyrl-BA"/>
        </w:rPr>
        <w:t xml:space="preserve"> те геодетског стручњака Подручне ј</w:t>
      </w:r>
      <w:r w:rsidR="00232200" w:rsidRPr="00163AB7">
        <w:rPr>
          <w:rFonts w:asciiTheme="minorHAnsi" w:hAnsiTheme="minorHAnsi" w:cstheme="minorHAnsi"/>
          <w:sz w:val="22"/>
          <w:szCs w:val="22"/>
          <w:lang w:val="sr-Cyrl-BA"/>
        </w:rPr>
        <w:t>единице Дервента. Присутна геодета Подруч</w:t>
      </w:r>
      <w:r w:rsidR="00E64235" w:rsidRPr="00163AB7">
        <w:rPr>
          <w:rFonts w:asciiTheme="minorHAnsi" w:hAnsiTheme="minorHAnsi" w:cstheme="minorHAnsi"/>
          <w:sz w:val="22"/>
          <w:szCs w:val="22"/>
          <w:lang w:val="sr-Cyrl-BA"/>
        </w:rPr>
        <w:t>не јединице Дервента је након увида у катастарске евиденције</w:t>
      </w:r>
      <w:r w:rsidR="00734AB0" w:rsidRPr="00163AB7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 w:rsidR="008B78C8">
        <w:rPr>
          <w:rFonts w:asciiTheme="minorHAnsi" w:hAnsiTheme="minorHAnsi" w:cstheme="minorHAnsi"/>
          <w:sz w:val="22"/>
          <w:szCs w:val="22"/>
          <w:lang w:val="sr-Cyrl-BA"/>
        </w:rPr>
        <w:t>и планску документацију</w:t>
      </w:r>
      <w:r w:rsidR="00E64235" w:rsidRPr="00163AB7">
        <w:rPr>
          <w:rFonts w:asciiTheme="minorHAnsi" w:hAnsiTheme="minorHAnsi" w:cstheme="minorHAnsi"/>
          <w:sz w:val="22"/>
          <w:szCs w:val="22"/>
          <w:lang w:val="sr-Cyrl-BA"/>
        </w:rPr>
        <w:t xml:space="preserve"> уложен</w:t>
      </w:r>
      <w:r w:rsidR="008B78C8">
        <w:rPr>
          <w:rFonts w:asciiTheme="minorHAnsi" w:hAnsiTheme="minorHAnsi" w:cstheme="minorHAnsi"/>
          <w:sz w:val="22"/>
          <w:szCs w:val="22"/>
          <w:lang w:val="sr-Cyrl-BA"/>
        </w:rPr>
        <w:t>у у спис предмета, тј. извод из просторно-планске документације број 07-363-35/26 од 19.05.2026. године, изјавила да је у поменутом наведено да к.п. број 266, к.п. број 270 и к.п. број 257/1 чине грађевинску парцелу на којој је планиран парк а к.п. број 254/2, к.п. број 255/1, к.п. број 255/2, к.п. број 252/4, к.п. број 252/2, к.п. број 256/2 и к.п. број 282/2 чине двије грађевинске парцеле на којима су планирани стамбени објекти за колективно становање  у систему везане градње.</w:t>
      </w:r>
    </w:p>
    <w:p w:rsidR="001B6315" w:rsidRPr="001B6315" w:rsidRDefault="001B6315" w:rsidP="001B6315">
      <w:pPr>
        <w:ind w:firstLine="720"/>
        <w:jc w:val="center"/>
        <w:rPr>
          <w:rFonts w:asciiTheme="minorHAnsi" w:hAnsiTheme="minorHAnsi" w:cstheme="minorHAnsi"/>
          <w:sz w:val="22"/>
          <w:szCs w:val="22"/>
          <w:lang w:val="sr-Latn-BA"/>
        </w:rPr>
      </w:pPr>
      <w:r>
        <w:rPr>
          <w:rFonts w:asciiTheme="minorHAnsi" w:hAnsiTheme="minorHAnsi" w:cstheme="minorHAnsi"/>
          <w:sz w:val="22"/>
          <w:szCs w:val="22"/>
          <w:lang w:val="sr-Latn-BA"/>
        </w:rPr>
        <w:lastRenderedPageBreak/>
        <w:t>-4-</w:t>
      </w:r>
    </w:p>
    <w:p w:rsidR="008B78C8" w:rsidRPr="00163AB7" w:rsidRDefault="008B78C8" w:rsidP="00EF4562">
      <w:pPr>
        <w:ind w:firstLine="720"/>
        <w:jc w:val="both"/>
        <w:rPr>
          <w:rFonts w:asciiTheme="minorHAnsi" w:hAnsiTheme="minorHAnsi" w:cstheme="minorHAnsi"/>
          <w:sz w:val="22"/>
          <w:szCs w:val="22"/>
          <w:lang w:val="sr-Cyrl-BA"/>
        </w:rPr>
      </w:pPr>
    </w:p>
    <w:p w:rsidR="00325ACA" w:rsidRDefault="00183120" w:rsidP="00EF4562">
      <w:pPr>
        <w:jc w:val="both"/>
        <w:rPr>
          <w:rFonts w:asciiTheme="minorHAnsi" w:hAnsiTheme="minorHAnsi" w:cstheme="minorHAnsi"/>
          <w:sz w:val="22"/>
          <w:szCs w:val="22"/>
          <w:lang w:val="sr-Cyrl-BA"/>
        </w:rPr>
      </w:pPr>
      <w:r w:rsidRPr="00163AB7">
        <w:rPr>
          <w:rFonts w:asciiTheme="minorHAnsi" w:hAnsiTheme="minorHAnsi" w:cstheme="minorHAnsi"/>
          <w:sz w:val="22"/>
          <w:szCs w:val="22"/>
          <w:lang w:val="sr-Cyrl-BA"/>
        </w:rPr>
        <w:t>Подносилац захтјева је у потпуности остао при раније п</w:t>
      </w:r>
      <w:r w:rsidR="00325ACA">
        <w:rPr>
          <w:rFonts w:asciiTheme="minorHAnsi" w:hAnsiTheme="minorHAnsi" w:cstheme="minorHAnsi"/>
          <w:sz w:val="22"/>
          <w:szCs w:val="22"/>
          <w:lang w:val="sr-Cyrl-BA"/>
        </w:rPr>
        <w:t>однесеном захтјеву те предложио да орган након извршеног вјештачења односно процјене вриједности зељмишта, проведе поступак и донесе приједлог. Предложен је и вјештак грађевинско-архитектонске струке Живанић Споменка из Дервенте.</w:t>
      </w:r>
    </w:p>
    <w:p w:rsidR="00183120" w:rsidRPr="00163AB7" w:rsidRDefault="00325ACA" w:rsidP="00EF4562">
      <w:pPr>
        <w:jc w:val="both"/>
        <w:rPr>
          <w:rFonts w:asciiTheme="minorHAnsi" w:hAnsiTheme="minorHAnsi" w:cstheme="minorHAnsi"/>
          <w:sz w:val="22"/>
          <w:szCs w:val="22"/>
          <w:lang w:val="sr-Cyrl-BA"/>
        </w:rPr>
      </w:pPr>
      <w:r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</w:p>
    <w:p w:rsidR="00A37A5B" w:rsidRDefault="00325ACA" w:rsidP="00EF4562">
      <w:pPr>
        <w:jc w:val="both"/>
        <w:rPr>
          <w:rFonts w:asciiTheme="minorHAnsi" w:hAnsiTheme="minorHAnsi" w:cstheme="minorHAnsi"/>
          <w:sz w:val="22"/>
          <w:szCs w:val="22"/>
          <w:lang w:val="sr-Cyrl-BA"/>
        </w:rPr>
      </w:pPr>
      <w:r>
        <w:rPr>
          <w:rFonts w:asciiTheme="minorHAnsi" w:hAnsiTheme="minorHAnsi" w:cstheme="minorHAnsi"/>
          <w:sz w:val="22"/>
          <w:szCs w:val="22"/>
          <w:lang w:val="sr-Cyrl-BA"/>
        </w:rPr>
        <w:t>Овлашћена предста</w:t>
      </w:r>
      <w:r w:rsidR="00A37A5B">
        <w:rPr>
          <w:rFonts w:asciiTheme="minorHAnsi" w:hAnsiTheme="minorHAnsi" w:cstheme="minorHAnsi"/>
          <w:sz w:val="22"/>
          <w:szCs w:val="22"/>
          <w:lang w:val="sr-Cyrl-BA"/>
        </w:rPr>
        <w:t>вница Г</w:t>
      </w:r>
      <w:r>
        <w:rPr>
          <w:rFonts w:asciiTheme="minorHAnsi" w:hAnsiTheme="minorHAnsi" w:cstheme="minorHAnsi"/>
          <w:sz w:val="22"/>
          <w:szCs w:val="22"/>
          <w:lang w:val="sr-Cyrl-BA"/>
        </w:rPr>
        <w:t xml:space="preserve">рада Дервента на расправи се сагласила са захтјевом напријед именованог привредног друштва заступаног по пуномоћнику Бијелић Дејану, а да се изврши замјена предметних непокретности у сврху формирања грађевинских парцела и привођења намјени регулационог плана „ПАРК“, те изјавила да ће тржишну вриједност земљишта у својини Града  </w:t>
      </w:r>
      <w:r w:rsidR="00A37A5B">
        <w:rPr>
          <w:rFonts w:asciiTheme="minorHAnsi" w:hAnsiTheme="minorHAnsi" w:cstheme="minorHAnsi"/>
          <w:sz w:val="22"/>
          <w:szCs w:val="22"/>
          <w:lang w:val="sr-Cyrl-BA"/>
        </w:rPr>
        <w:t>утвр</w:t>
      </w:r>
      <w:r w:rsidR="008243AF">
        <w:rPr>
          <w:rFonts w:asciiTheme="minorHAnsi" w:hAnsiTheme="minorHAnsi" w:cstheme="minorHAnsi"/>
          <w:sz w:val="22"/>
          <w:szCs w:val="22"/>
          <w:lang w:val="sr-Cyrl-BA"/>
        </w:rPr>
        <w:t>дити привредно друштво „Зенит“ д.о.о</w:t>
      </w:r>
      <w:r w:rsidR="00A37A5B">
        <w:rPr>
          <w:rFonts w:asciiTheme="minorHAnsi" w:hAnsiTheme="minorHAnsi" w:cstheme="minorHAnsi"/>
          <w:sz w:val="22"/>
          <w:szCs w:val="22"/>
          <w:lang w:val="sr-Cyrl-BA"/>
        </w:rPr>
        <w:t>. Бања Лука, а које вјештачење ће бити достављено у Подручну јединицу Дервента.</w:t>
      </w:r>
    </w:p>
    <w:p w:rsidR="00A37A5B" w:rsidRDefault="00A37A5B" w:rsidP="00EF4562">
      <w:pPr>
        <w:jc w:val="both"/>
        <w:rPr>
          <w:rFonts w:asciiTheme="minorHAnsi" w:hAnsiTheme="minorHAnsi" w:cstheme="minorHAnsi"/>
          <w:sz w:val="22"/>
          <w:szCs w:val="22"/>
          <w:lang w:val="sr-Cyrl-BA"/>
        </w:rPr>
      </w:pPr>
    </w:p>
    <w:p w:rsidR="00183120" w:rsidRPr="00163AB7" w:rsidRDefault="00A37A5B" w:rsidP="00EF4562">
      <w:pPr>
        <w:jc w:val="both"/>
        <w:rPr>
          <w:rFonts w:asciiTheme="minorHAnsi" w:hAnsiTheme="minorHAnsi" w:cstheme="minorHAnsi"/>
          <w:sz w:val="22"/>
          <w:szCs w:val="22"/>
          <w:lang w:val="sr-Cyrl-BA"/>
        </w:rPr>
      </w:pPr>
      <w:r>
        <w:rPr>
          <w:rFonts w:asciiTheme="minorHAnsi" w:hAnsiTheme="minorHAnsi" w:cstheme="minorHAnsi"/>
          <w:sz w:val="22"/>
          <w:szCs w:val="22"/>
          <w:lang w:val="sr-Cyrl-BA"/>
        </w:rPr>
        <w:t xml:space="preserve">Овлашћена представница Правобранилаштва РС, СЗ Добој, предложила је да поступајући орган изврши идентификацију предметних парцела, утврди намјену и процијени тржишну вриједност истих након одржане расправе и утврђеног чињеничног стања донесе приједлог одлуке </w:t>
      </w:r>
      <w:r w:rsidR="00024AC6">
        <w:rPr>
          <w:rFonts w:asciiTheme="minorHAnsi" w:hAnsiTheme="minorHAnsi" w:cstheme="minorHAnsi"/>
          <w:sz w:val="22"/>
          <w:szCs w:val="22"/>
          <w:lang w:val="sr-Cyrl-BA"/>
        </w:rPr>
        <w:t>у складу са стањем у спису и важећим законским прописима.</w:t>
      </w:r>
      <w:r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 w:rsidR="00325ACA">
        <w:rPr>
          <w:rFonts w:asciiTheme="minorHAnsi" w:hAnsiTheme="minorHAnsi" w:cstheme="minorHAnsi"/>
          <w:sz w:val="22"/>
          <w:szCs w:val="22"/>
          <w:lang w:val="sr-Cyrl-BA"/>
        </w:rPr>
        <w:t xml:space="preserve">   </w:t>
      </w:r>
    </w:p>
    <w:p w:rsidR="00183120" w:rsidRPr="00163AB7" w:rsidRDefault="00183120" w:rsidP="00183120">
      <w:pPr>
        <w:jc w:val="both"/>
        <w:rPr>
          <w:rFonts w:asciiTheme="minorHAnsi" w:hAnsiTheme="minorHAnsi" w:cstheme="minorHAnsi"/>
          <w:sz w:val="22"/>
          <w:szCs w:val="22"/>
          <w:lang w:val="sr-Cyrl-BA"/>
        </w:rPr>
      </w:pPr>
    </w:p>
    <w:p w:rsidR="00183120" w:rsidRPr="00B331D1" w:rsidRDefault="00E0783B" w:rsidP="007D5E96">
      <w:pPr>
        <w:jc w:val="both"/>
        <w:rPr>
          <w:rFonts w:asciiTheme="minorHAnsi" w:hAnsiTheme="minorHAnsi" w:cstheme="minorHAnsi"/>
          <w:sz w:val="22"/>
          <w:szCs w:val="22"/>
          <w:lang w:val="sr-Cyrl-BA"/>
        </w:rPr>
      </w:pPr>
      <w:r w:rsidRPr="00163AB7">
        <w:rPr>
          <w:rFonts w:asciiTheme="minorHAnsi" w:hAnsiTheme="minorHAnsi" w:cstheme="minorHAnsi"/>
          <w:sz w:val="22"/>
          <w:szCs w:val="22"/>
          <w:lang w:val="sr-Cyrl-BA"/>
        </w:rPr>
        <w:t>Вриједност</w:t>
      </w:r>
      <w:r w:rsidR="00183120" w:rsidRPr="00163AB7">
        <w:rPr>
          <w:rFonts w:asciiTheme="minorHAnsi" w:hAnsiTheme="minorHAnsi" w:cstheme="minorHAnsi"/>
          <w:sz w:val="22"/>
          <w:szCs w:val="22"/>
          <w:lang w:val="sr-Cyrl-BA"/>
        </w:rPr>
        <w:t xml:space="preserve"> непокретности</w:t>
      </w:r>
      <w:r w:rsidR="00B331D1">
        <w:rPr>
          <w:rFonts w:asciiTheme="minorHAnsi" w:hAnsiTheme="minorHAnsi" w:cstheme="minorHAnsi"/>
          <w:sz w:val="22"/>
          <w:szCs w:val="22"/>
          <w:lang w:val="sr-Cyrl-BA"/>
        </w:rPr>
        <w:t xml:space="preserve"> означене као </w:t>
      </w:r>
      <w:r w:rsidR="00B331D1"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катастарска парцела </w:t>
      </w:r>
      <w:r w:rsidR="00B331D1">
        <w:rPr>
          <w:rFonts w:asciiTheme="minorHAnsi" w:hAnsiTheme="minorHAnsi" w:cstheme="minorHAnsi"/>
          <w:sz w:val="22"/>
          <w:szCs w:val="22"/>
          <w:lang w:val="sr-Cyrl-CS"/>
        </w:rPr>
        <w:t>број 252/2 ЈУГ.НАР.АРМИЈЕ градилиште површине 532 м2, катастарска парцела број 252/3</w:t>
      </w:r>
      <w:r w:rsidR="00B331D1" w:rsidRPr="00997AA5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 w:rsidR="00B331D1">
        <w:rPr>
          <w:rFonts w:asciiTheme="minorHAnsi" w:hAnsiTheme="minorHAnsi" w:cstheme="minorHAnsi"/>
          <w:sz w:val="22"/>
          <w:szCs w:val="22"/>
          <w:lang w:val="sr-Cyrl-CS"/>
        </w:rPr>
        <w:t>ЈУГ.НАР.АРМИЈЕ градилиште површине 1 м2, катастарска парцела број 252/4  ЈУГ.НАР.АРМИЈЕ градилиште површине 24 м2, катастарска парцела број 256/2 КОД РАМПЕ некатегорисани пут површине 58 м2 и катастарска парцела број 282/2 УЛ.ВЕЉКЕ КУРЈАКА улица површине 4 м2</w:t>
      </w:r>
      <w:r w:rsidR="00B331D1">
        <w:rPr>
          <w:rFonts w:asciiTheme="minorHAnsi" w:hAnsiTheme="minorHAnsi" w:cstheme="minorHAnsi"/>
          <w:sz w:val="22"/>
          <w:szCs w:val="22"/>
          <w:lang w:val="sr-Cyrl-BA"/>
        </w:rPr>
        <w:t>, уписане</w:t>
      </w:r>
      <w:r w:rsidRPr="00163AB7">
        <w:rPr>
          <w:rFonts w:asciiTheme="minorHAnsi" w:hAnsiTheme="minorHAnsi" w:cstheme="minorHAnsi"/>
          <w:sz w:val="22"/>
          <w:szCs w:val="22"/>
          <w:lang w:val="sr-Cyrl-BA"/>
        </w:rPr>
        <w:t xml:space="preserve"> у Лист непокретности број 416 КО Дервента 1, носиоца права својине Општине Дервента, са дијелом 1/1,</w:t>
      </w:r>
      <w:r w:rsidR="00183120" w:rsidRPr="00163AB7">
        <w:rPr>
          <w:rFonts w:asciiTheme="minorHAnsi" w:hAnsiTheme="minorHAnsi" w:cstheme="minorHAnsi"/>
          <w:sz w:val="22"/>
          <w:szCs w:val="22"/>
          <w:lang w:val="sr-Cyrl-BA"/>
        </w:rPr>
        <w:t xml:space="preserve"> утврђе</w:t>
      </w:r>
      <w:r w:rsidR="00B331D1">
        <w:rPr>
          <w:rFonts w:asciiTheme="minorHAnsi" w:hAnsiTheme="minorHAnsi" w:cstheme="minorHAnsi"/>
          <w:sz w:val="22"/>
          <w:szCs w:val="22"/>
          <w:lang w:val="sr-Cyrl-BA"/>
        </w:rPr>
        <w:t>на је на основу Елабората са налазом и мишљењем Центра за вјештачење и процјењивање „ЗЕНИТ“ д.о.о. Бања Лука од 19.06.2026. године као и његове Допуне од 26.06.2026. године, а које Елаборате је овој Подручној једници доставио Град Дервента.</w:t>
      </w:r>
    </w:p>
    <w:p w:rsidR="00B331D1" w:rsidRPr="00163AB7" w:rsidRDefault="00B331D1" w:rsidP="007D5E96">
      <w:pPr>
        <w:jc w:val="both"/>
        <w:rPr>
          <w:rFonts w:asciiTheme="minorHAnsi" w:hAnsiTheme="minorHAnsi" w:cstheme="minorHAnsi"/>
          <w:sz w:val="22"/>
          <w:szCs w:val="22"/>
          <w:lang w:val="sr-Cyrl-BA"/>
        </w:rPr>
      </w:pPr>
    </w:p>
    <w:p w:rsidR="00010D67" w:rsidRPr="00163AB7" w:rsidRDefault="00010D67" w:rsidP="00183120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 w:rsidRPr="00163AB7">
        <w:rPr>
          <w:rFonts w:asciiTheme="minorHAnsi" w:hAnsiTheme="minorHAnsi" w:cstheme="minorHAnsi"/>
          <w:sz w:val="22"/>
          <w:szCs w:val="22"/>
          <w:lang w:val="sr-Cyrl-BA"/>
        </w:rPr>
        <w:t xml:space="preserve">           </w:t>
      </w:r>
      <w:r w:rsidR="00B331D1">
        <w:rPr>
          <w:rFonts w:asciiTheme="minorHAnsi" w:hAnsiTheme="minorHAnsi" w:cstheme="minorHAnsi"/>
          <w:sz w:val="22"/>
          <w:szCs w:val="22"/>
          <w:lang w:val="sr-Cyrl-BA"/>
        </w:rPr>
        <w:t xml:space="preserve">    У свом закључку, раније поменути Центар за вјештачење наводи да је укупну т</w:t>
      </w:r>
      <w:r w:rsidR="008243AF">
        <w:rPr>
          <w:rFonts w:asciiTheme="minorHAnsi" w:hAnsiTheme="minorHAnsi" w:cstheme="minorHAnsi"/>
          <w:sz w:val="22"/>
          <w:szCs w:val="22"/>
          <w:lang w:val="sr-Cyrl-BA"/>
        </w:rPr>
        <w:t>ржишну вриједност непокретности</w:t>
      </w:r>
      <w:r w:rsidR="00B331D1">
        <w:rPr>
          <w:rFonts w:asciiTheme="minorHAnsi" w:hAnsiTheme="minorHAnsi" w:cstheme="minorHAnsi"/>
          <w:sz w:val="22"/>
          <w:szCs w:val="22"/>
          <w:lang w:val="sr-Cyrl-BA"/>
        </w:rPr>
        <w:t xml:space="preserve"> у својини Град</w:t>
      </w:r>
      <w:r w:rsidR="00032F2C">
        <w:rPr>
          <w:rFonts w:asciiTheme="minorHAnsi" w:hAnsiTheme="minorHAnsi" w:cstheme="minorHAnsi"/>
          <w:sz w:val="22"/>
          <w:szCs w:val="22"/>
          <w:lang w:val="sr-Cyrl-BA"/>
        </w:rPr>
        <w:t>а Дервента</w:t>
      </w:r>
      <w:r w:rsidR="008243AF">
        <w:rPr>
          <w:rFonts w:asciiTheme="minorHAnsi" w:hAnsiTheme="minorHAnsi" w:cstheme="minorHAnsi"/>
          <w:sz w:val="22"/>
          <w:szCs w:val="22"/>
          <w:lang w:val="sr-Cyrl-BA"/>
        </w:rPr>
        <w:t>,</w:t>
      </w:r>
      <w:r w:rsidR="00032F2C">
        <w:rPr>
          <w:rFonts w:asciiTheme="minorHAnsi" w:hAnsiTheme="minorHAnsi" w:cstheme="minorHAnsi"/>
          <w:sz w:val="22"/>
          <w:szCs w:val="22"/>
          <w:lang w:val="sr-Cyrl-BA"/>
        </w:rPr>
        <w:t xml:space="preserve"> утврдио на основу датих обја</w:t>
      </w:r>
      <w:r w:rsidR="00B331D1">
        <w:rPr>
          <w:rFonts w:asciiTheme="minorHAnsi" w:hAnsiTheme="minorHAnsi" w:cstheme="minorHAnsi"/>
          <w:sz w:val="22"/>
          <w:szCs w:val="22"/>
          <w:lang w:val="sr-Cyrl-BA"/>
        </w:rPr>
        <w:t>шњења, приказаних идентификација, извршених обрачуна, датих констатација у налазима, извршеног увида на лицу мјеста, користећи правила струке, стандареде вјештачења (процјењивања) и припадајућу методологију</w:t>
      </w:r>
      <w:r w:rsidR="00032F2C">
        <w:rPr>
          <w:rFonts w:asciiTheme="minorHAnsi" w:hAnsiTheme="minorHAnsi" w:cstheme="minorHAnsi"/>
          <w:sz w:val="22"/>
          <w:szCs w:val="22"/>
          <w:lang w:val="sr-Cyrl-BA"/>
        </w:rPr>
        <w:t>.</w:t>
      </w:r>
      <w:r w:rsidR="00B331D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</w:p>
    <w:p w:rsidR="00010D67" w:rsidRPr="00163AB7" w:rsidRDefault="00010D67" w:rsidP="00183120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:rsidR="00010D67" w:rsidRDefault="00756EC2" w:rsidP="00183120">
      <w:pPr>
        <w:jc w:val="both"/>
        <w:rPr>
          <w:rFonts w:asciiTheme="minorHAnsi" w:hAnsiTheme="minorHAnsi" w:cstheme="minorHAnsi"/>
          <w:bCs/>
          <w:sz w:val="22"/>
          <w:szCs w:val="22"/>
          <w:lang w:val="sr-Cyrl-BA"/>
        </w:rPr>
      </w:pPr>
      <w:r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               </w:t>
      </w:r>
      <w:r w:rsidR="00010D67" w:rsidRPr="00163AB7">
        <w:rPr>
          <w:rFonts w:asciiTheme="minorHAnsi" w:hAnsiTheme="minorHAnsi" w:cstheme="minorHAnsi"/>
          <w:sz w:val="22"/>
          <w:szCs w:val="22"/>
          <w:lang w:val="sr-Cyrl-CS"/>
        </w:rPr>
        <w:t>Процјену тржишне вр</w:t>
      </w:r>
      <w:r w:rsidR="00032F2C">
        <w:rPr>
          <w:rFonts w:asciiTheme="minorHAnsi" w:hAnsiTheme="minorHAnsi" w:cstheme="minorHAnsi"/>
          <w:sz w:val="22"/>
          <w:szCs w:val="22"/>
          <w:lang w:val="sr-Cyrl-CS"/>
        </w:rPr>
        <w:t>иједности непокретности означених</w:t>
      </w:r>
      <w:r w:rsidR="00010D67"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 као</w:t>
      </w:r>
      <w:r w:rsidR="00032F2C">
        <w:rPr>
          <w:rFonts w:asciiTheme="minorHAnsi" w:hAnsiTheme="minorHAnsi" w:cstheme="minorHAnsi"/>
          <w:sz w:val="22"/>
          <w:szCs w:val="22"/>
          <w:lang w:val="sr-Cyrl-CS"/>
        </w:rPr>
        <w:t xml:space="preserve">:  </w:t>
      </w:r>
      <w:r w:rsidR="00032F2C" w:rsidRPr="00163AB7">
        <w:rPr>
          <w:rFonts w:asciiTheme="minorHAnsi" w:hAnsiTheme="minorHAnsi" w:cstheme="minorHAnsi"/>
          <w:sz w:val="22"/>
          <w:szCs w:val="22"/>
        </w:rPr>
        <w:t>к</w:t>
      </w:r>
      <w:r w:rsidR="00032F2C"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атастарска парцела број </w:t>
      </w:r>
      <w:r w:rsidR="00032F2C">
        <w:rPr>
          <w:rFonts w:asciiTheme="minorHAnsi" w:hAnsiTheme="minorHAnsi" w:cstheme="minorHAnsi"/>
          <w:sz w:val="22"/>
          <w:szCs w:val="22"/>
          <w:lang w:val="sr-Cyrl-CS"/>
        </w:rPr>
        <w:t>254/2 В КУРЈАКА двориште површине 37 м2, катастарска парцела број 255/1 В КУРЈАКА њива 3.класе површине 142 м2, катастарска парцела број 255/5 В КУРЈАКА њива 3.класе површине 29 м2, катастарска парцела број 257/1 ВЕЉКЕ КУРЈАКА стамбени објекат површине 40 м2, катастарска парцела број 257/1 ВЕЉКЕ КУРЈАКА двориште површине 192 м2, катастарска парцела број 266 ВЕЉКЕ КУРЈАКА стамбени објекат површине 24 м2 и двориште површине 103 м2, катастарска парцела број 270 ВЕЉКЕ КУРЈАКА стамбени објекат површине 27 м2 и двориште површине 149 м2, уписане</w:t>
      </w:r>
      <w:r w:rsidR="00032F2C"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 у лист</w:t>
      </w:r>
      <w:r w:rsidR="00032F2C">
        <w:rPr>
          <w:rFonts w:asciiTheme="minorHAnsi" w:hAnsiTheme="minorHAnsi" w:cstheme="minorHAnsi"/>
          <w:sz w:val="22"/>
          <w:szCs w:val="22"/>
          <w:lang w:val="sr-Cyrl-CS"/>
        </w:rPr>
        <w:t xml:space="preserve"> непокретности број 937</w:t>
      </w:r>
      <w:r w:rsidR="00032F2C"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 КО Дервента 1, носиоца права својине </w:t>
      </w:r>
      <w:r w:rsidR="00032F2C">
        <w:rPr>
          <w:rFonts w:asciiTheme="minorHAnsi" w:hAnsiTheme="minorHAnsi" w:cstheme="minorHAnsi"/>
          <w:bCs/>
          <w:sz w:val="22"/>
          <w:szCs w:val="22"/>
          <w:lang w:val="sr-Cyrl-RS"/>
        </w:rPr>
        <w:t>„</w:t>
      </w:r>
      <w:r w:rsidR="00032F2C">
        <w:rPr>
          <w:rFonts w:asciiTheme="minorHAnsi" w:hAnsiTheme="minorHAnsi" w:cstheme="minorHAnsi"/>
          <w:bCs/>
          <w:sz w:val="22"/>
          <w:szCs w:val="22"/>
          <w:lang w:val="sr-Latn-BA"/>
        </w:rPr>
        <w:t xml:space="preserve">DDE EXPORT“ društvo sa ograničenom odgovornošću, </w:t>
      </w:r>
      <w:r w:rsidR="00032F2C">
        <w:rPr>
          <w:rFonts w:asciiTheme="minorHAnsi" w:hAnsiTheme="minorHAnsi" w:cstheme="minorHAnsi"/>
          <w:bCs/>
          <w:sz w:val="22"/>
          <w:szCs w:val="22"/>
          <w:lang w:val="sr-Cyrl-BA"/>
        </w:rPr>
        <w:t>са сједиштем у Бањалуци, извршила је Живанић Споменка, дипл.инж.грађ.</w:t>
      </w:r>
      <w:r w:rsidR="00042994" w:rsidRPr="00163AB7">
        <w:rPr>
          <w:rFonts w:asciiTheme="minorHAnsi" w:hAnsiTheme="minorHAnsi" w:cstheme="minorHAnsi"/>
          <w:bCs/>
          <w:sz w:val="22"/>
          <w:szCs w:val="22"/>
          <w:lang w:val="sr-Cyrl-BA"/>
        </w:rPr>
        <w:t>, вјештак грађевинско-</w:t>
      </w:r>
      <w:r w:rsidR="00032F2C">
        <w:rPr>
          <w:rFonts w:asciiTheme="minorHAnsi" w:hAnsiTheme="minorHAnsi" w:cstheme="minorHAnsi"/>
          <w:bCs/>
          <w:sz w:val="22"/>
          <w:szCs w:val="22"/>
          <w:lang w:val="sr-Cyrl-BA"/>
        </w:rPr>
        <w:t>архитектонске струке за област грађевинарство из Дервенте.</w:t>
      </w:r>
    </w:p>
    <w:p w:rsidR="00032F2C" w:rsidRPr="00032F2C" w:rsidRDefault="00032F2C" w:rsidP="00183120">
      <w:pPr>
        <w:jc w:val="both"/>
        <w:rPr>
          <w:rFonts w:asciiTheme="minorHAnsi" w:hAnsiTheme="minorHAnsi" w:cstheme="minorHAnsi"/>
          <w:sz w:val="22"/>
          <w:szCs w:val="22"/>
          <w:lang w:val="sr-Cyrl-BA"/>
        </w:rPr>
      </w:pPr>
    </w:p>
    <w:p w:rsidR="001B6315" w:rsidRDefault="00756EC2" w:rsidP="00183120">
      <w:pPr>
        <w:jc w:val="both"/>
        <w:rPr>
          <w:rFonts w:asciiTheme="minorHAnsi" w:hAnsiTheme="minorHAnsi" w:cstheme="minorHAnsi"/>
          <w:bCs/>
          <w:sz w:val="22"/>
          <w:szCs w:val="22"/>
          <w:lang w:val="sr-Latn-BA"/>
        </w:rPr>
      </w:pPr>
      <w:r w:rsidRPr="00163AB7">
        <w:rPr>
          <w:rFonts w:asciiTheme="minorHAnsi" w:hAnsiTheme="minorHAnsi" w:cstheme="minorHAnsi"/>
          <w:bCs/>
          <w:sz w:val="22"/>
          <w:szCs w:val="22"/>
          <w:lang w:val="sr-Cyrl-BA"/>
        </w:rPr>
        <w:t xml:space="preserve">     </w:t>
      </w:r>
      <w:r w:rsidR="00A6489A">
        <w:rPr>
          <w:rFonts w:asciiTheme="minorHAnsi" w:hAnsiTheme="minorHAnsi" w:cstheme="minorHAnsi"/>
          <w:bCs/>
          <w:sz w:val="22"/>
          <w:szCs w:val="22"/>
          <w:lang w:val="sr-Cyrl-BA"/>
        </w:rPr>
        <w:t xml:space="preserve">       </w:t>
      </w:r>
      <w:r w:rsidR="00032F2C">
        <w:rPr>
          <w:rFonts w:asciiTheme="minorHAnsi" w:hAnsiTheme="minorHAnsi" w:cstheme="minorHAnsi"/>
          <w:bCs/>
          <w:sz w:val="22"/>
          <w:szCs w:val="22"/>
          <w:lang w:val="sr-Cyrl-BA"/>
        </w:rPr>
        <w:t xml:space="preserve">  Поменути вјештак је доставила Налаз и мишљење вјештака г</w:t>
      </w:r>
      <w:r w:rsidR="001A5C8A">
        <w:rPr>
          <w:rFonts w:asciiTheme="minorHAnsi" w:hAnsiTheme="minorHAnsi" w:cstheme="minorHAnsi"/>
          <w:bCs/>
          <w:sz w:val="22"/>
          <w:szCs w:val="22"/>
          <w:lang w:val="sr-Cyrl-BA"/>
        </w:rPr>
        <w:t>рађевинско-архитектонске струке, број 35/2026 од 20.06.2026. године и Допуну налаза и мишљења број 35.1/2026</w:t>
      </w:r>
      <w:r w:rsidR="0024373A">
        <w:rPr>
          <w:rFonts w:asciiTheme="minorHAnsi" w:hAnsiTheme="minorHAnsi" w:cstheme="minorHAnsi"/>
          <w:bCs/>
          <w:sz w:val="22"/>
          <w:szCs w:val="22"/>
          <w:lang w:val="sr-Cyrl-BA"/>
        </w:rPr>
        <w:t xml:space="preserve"> од </w:t>
      </w:r>
    </w:p>
    <w:p w:rsidR="001B6315" w:rsidRDefault="001B6315" w:rsidP="001B6315">
      <w:pPr>
        <w:jc w:val="center"/>
        <w:rPr>
          <w:rFonts w:asciiTheme="minorHAnsi" w:hAnsiTheme="minorHAnsi" w:cstheme="minorHAnsi"/>
          <w:bCs/>
          <w:sz w:val="22"/>
          <w:szCs w:val="22"/>
          <w:lang w:val="sr-Latn-BA"/>
        </w:rPr>
      </w:pPr>
      <w:r>
        <w:rPr>
          <w:rFonts w:asciiTheme="minorHAnsi" w:hAnsiTheme="minorHAnsi" w:cstheme="minorHAnsi"/>
          <w:bCs/>
          <w:sz w:val="22"/>
          <w:szCs w:val="22"/>
          <w:lang w:val="sr-Latn-BA"/>
        </w:rPr>
        <w:lastRenderedPageBreak/>
        <w:t>-5-</w:t>
      </w:r>
    </w:p>
    <w:p w:rsidR="001B6315" w:rsidRDefault="001B6315" w:rsidP="00183120">
      <w:pPr>
        <w:jc w:val="both"/>
        <w:rPr>
          <w:rFonts w:asciiTheme="minorHAnsi" w:hAnsiTheme="minorHAnsi" w:cstheme="minorHAnsi"/>
          <w:bCs/>
          <w:sz w:val="22"/>
          <w:szCs w:val="22"/>
          <w:lang w:val="sr-Latn-BA"/>
        </w:rPr>
      </w:pPr>
    </w:p>
    <w:p w:rsidR="00010D67" w:rsidRDefault="0024373A" w:rsidP="00183120">
      <w:pPr>
        <w:jc w:val="both"/>
        <w:rPr>
          <w:rFonts w:asciiTheme="minorHAnsi" w:hAnsiTheme="minorHAnsi" w:cstheme="minorHAnsi"/>
          <w:bCs/>
          <w:sz w:val="22"/>
          <w:szCs w:val="22"/>
          <w:lang w:val="sr-Cyrl-BA"/>
        </w:rPr>
      </w:pPr>
      <w:r>
        <w:rPr>
          <w:rFonts w:asciiTheme="minorHAnsi" w:hAnsiTheme="minorHAnsi" w:cstheme="minorHAnsi"/>
          <w:bCs/>
          <w:sz w:val="22"/>
          <w:szCs w:val="22"/>
          <w:lang w:val="sr-Cyrl-BA"/>
        </w:rPr>
        <w:t>26.06.2026. године, а увидом у који</w:t>
      </w:r>
      <w:r w:rsidR="001A5C8A">
        <w:rPr>
          <w:rFonts w:asciiTheme="minorHAnsi" w:hAnsiTheme="minorHAnsi" w:cstheme="minorHAnsi"/>
          <w:bCs/>
          <w:sz w:val="22"/>
          <w:szCs w:val="22"/>
          <w:lang w:val="sr-Cyrl-BA"/>
        </w:rPr>
        <w:t xml:space="preserve"> је утврђено да </w:t>
      </w:r>
      <w:r w:rsidRPr="00163AB7">
        <w:rPr>
          <w:rFonts w:asciiTheme="minorHAnsi" w:hAnsiTheme="minorHAnsi" w:cstheme="minorHAnsi"/>
          <w:sz w:val="22"/>
          <w:szCs w:val="22"/>
          <w:lang w:val="sr-Cyrl-CS"/>
        </w:rPr>
        <w:t>процијењена тржишна вриједност земљишт</w:t>
      </w:r>
      <w:r>
        <w:rPr>
          <w:rFonts w:asciiTheme="minorHAnsi" w:hAnsiTheme="minorHAnsi" w:cstheme="minorHAnsi"/>
          <w:sz w:val="22"/>
          <w:szCs w:val="22"/>
          <w:lang w:val="sr-Cyrl-CS"/>
        </w:rPr>
        <w:t xml:space="preserve">а означеног као к.п. број 254/2, к.п. број 255/1, к.п. број 255/5, к.п. број 257/1, к.п. број 266 и к.п. број 270 </w:t>
      </w:r>
      <w:r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 КО Дервента 1, у својини привредног друштва</w:t>
      </w:r>
      <w:r>
        <w:rPr>
          <w:rFonts w:asciiTheme="minorHAnsi" w:hAnsiTheme="minorHAnsi" w:cstheme="minorHAnsi"/>
          <w:bCs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bCs/>
          <w:sz w:val="22"/>
          <w:szCs w:val="22"/>
          <w:lang w:val="sr-Cyrl-RS"/>
        </w:rPr>
        <w:t>„</w:t>
      </w:r>
      <w:r>
        <w:rPr>
          <w:rFonts w:asciiTheme="minorHAnsi" w:hAnsiTheme="minorHAnsi" w:cstheme="minorHAnsi"/>
          <w:bCs/>
          <w:sz w:val="22"/>
          <w:szCs w:val="22"/>
          <w:lang w:val="sr-Latn-BA"/>
        </w:rPr>
        <w:t xml:space="preserve">DDE EXPORT“ društvo sa ograničenom odgovornošću, </w:t>
      </w:r>
      <w:r>
        <w:rPr>
          <w:rFonts w:asciiTheme="minorHAnsi" w:hAnsiTheme="minorHAnsi" w:cstheme="minorHAnsi"/>
          <w:bCs/>
          <w:sz w:val="22"/>
          <w:szCs w:val="22"/>
          <w:lang w:val="sr-Cyrl-BA"/>
        </w:rPr>
        <w:t>са сједиштем у Бањалуци</w:t>
      </w:r>
      <w:r w:rsidRPr="00163AB7">
        <w:rPr>
          <w:rFonts w:asciiTheme="minorHAnsi" w:hAnsiTheme="minorHAnsi" w:cstheme="minorHAnsi"/>
          <w:sz w:val="22"/>
          <w:szCs w:val="22"/>
          <w:lang w:val="sr-Cyrl-CS"/>
        </w:rPr>
        <w:t>, износи</w:t>
      </w:r>
      <w:r>
        <w:rPr>
          <w:rFonts w:asciiTheme="minorHAnsi" w:hAnsiTheme="minorHAnsi" w:cstheme="minorHAnsi"/>
          <w:sz w:val="22"/>
          <w:szCs w:val="22"/>
          <w:lang w:val="bs-Latn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 xml:space="preserve">92.263,31 </w:t>
      </w:r>
      <w:r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 КМ</w:t>
      </w:r>
      <w:r>
        <w:rPr>
          <w:rFonts w:asciiTheme="minorHAnsi" w:hAnsiTheme="minorHAnsi" w:cstheme="minorHAnsi"/>
          <w:sz w:val="22"/>
          <w:szCs w:val="22"/>
          <w:lang w:val="sr-Cyrl-CS"/>
        </w:rPr>
        <w:t>.</w:t>
      </w:r>
    </w:p>
    <w:p w:rsidR="00032F2C" w:rsidRPr="00163AB7" w:rsidRDefault="00032F2C" w:rsidP="00183120">
      <w:pPr>
        <w:jc w:val="both"/>
        <w:rPr>
          <w:rFonts w:asciiTheme="minorHAnsi" w:hAnsiTheme="minorHAnsi" w:cstheme="minorHAnsi"/>
          <w:sz w:val="22"/>
          <w:szCs w:val="22"/>
          <w:lang w:val="sr-Cyrl-BA"/>
        </w:rPr>
      </w:pPr>
    </w:p>
    <w:p w:rsidR="0024373A" w:rsidRDefault="006A159C" w:rsidP="00183120">
      <w:pPr>
        <w:jc w:val="both"/>
        <w:rPr>
          <w:rFonts w:asciiTheme="minorHAnsi" w:hAnsiTheme="minorHAnsi" w:cstheme="minorHAnsi"/>
          <w:sz w:val="22"/>
          <w:szCs w:val="22"/>
          <w:lang w:val="sr-Cyrl-BA"/>
        </w:rPr>
      </w:pPr>
      <w:r w:rsidRPr="00163AB7">
        <w:rPr>
          <w:rFonts w:asciiTheme="minorHAnsi" w:hAnsiTheme="minorHAnsi" w:cstheme="minorHAnsi"/>
          <w:sz w:val="22"/>
          <w:szCs w:val="22"/>
          <w:lang w:val="sr-Cyrl-BA"/>
        </w:rPr>
        <w:t xml:space="preserve">              </w:t>
      </w:r>
      <w:r w:rsidR="00756EC2" w:rsidRPr="00163AB7">
        <w:rPr>
          <w:rFonts w:asciiTheme="minorHAnsi" w:hAnsiTheme="minorHAnsi" w:cstheme="minorHAnsi"/>
          <w:sz w:val="22"/>
          <w:szCs w:val="22"/>
          <w:lang w:val="sr-Cyrl-BA"/>
        </w:rPr>
        <w:t>Процјене вјештака достављене су</w:t>
      </w:r>
      <w:r w:rsidR="00183120" w:rsidRPr="00163AB7">
        <w:rPr>
          <w:rFonts w:asciiTheme="minorHAnsi" w:hAnsiTheme="minorHAnsi" w:cstheme="minorHAnsi"/>
          <w:sz w:val="22"/>
          <w:szCs w:val="22"/>
          <w:lang w:val="sr-Cyrl-BA"/>
        </w:rPr>
        <w:t xml:space="preserve"> странкама у поступку те им је остављена могућност изјашњ</w:t>
      </w:r>
      <w:r w:rsidR="008243AF">
        <w:rPr>
          <w:rFonts w:asciiTheme="minorHAnsi" w:hAnsiTheme="minorHAnsi" w:cstheme="minorHAnsi"/>
          <w:sz w:val="22"/>
          <w:szCs w:val="22"/>
          <w:lang w:val="sr-Cyrl-BA"/>
        </w:rPr>
        <w:t>ења на исти.</w:t>
      </w:r>
      <w:r w:rsidR="00183120" w:rsidRPr="00163AB7">
        <w:rPr>
          <w:rFonts w:asciiTheme="minorHAnsi" w:hAnsiTheme="minorHAnsi" w:cstheme="minorHAnsi"/>
          <w:sz w:val="22"/>
          <w:szCs w:val="22"/>
          <w:lang w:val="sr-Cyrl-BA"/>
        </w:rPr>
        <w:t xml:space="preserve"> Град Дервента се у свом писаном изјашњењу број </w:t>
      </w:r>
      <w:r w:rsidR="0024373A">
        <w:rPr>
          <w:rFonts w:asciiTheme="minorHAnsi" w:hAnsiTheme="minorHAnsi" w:cstheme="minorHAnsi"/>
          <w:sz w:val="22"/>
          <w:szCs w:val="22"/>
          <w:lang w:val="sr-Cyrl-BA"/>
        </w:rPr>
        <w:t>02-470-25/26 од 24.06.2026</w:t>
      </w:r>
      <w:r w:rsidR="00183120" w:rsidRPr="00163AB7">
        <w:rPr>
          <w:rFonts w:asciiTheme="minorHAnsi" w:hAnsiTheme="minorHAnsi" w:cstheme="minorHAnsi"/>
          <w:sz w:val="22"/>
          <w:szCs w:val="22"/>
          <w:lang w:val="sr-Cyrl-BA"/>
        </w:rPr>
        <w:t>. године изјаснио да је Комисија за утврђивање тржишне вриједности грађевинског земљи</w:t>
      </w:r>
      <w:r w:rsidR="0024373A">
        <w:rPr>
          <w:rFonts w:asciiTheme="minorHAnsi" w:hAnsiTheme="minorHAnsi" w:cstheme="minorHAnsi"/>
          <w:sz w:val="22"/>
          <w:szCs w:val="22"/>
          <w:lang w:val="sr-Cyrl-BA"/>
        </w:rPr>
        <w:t>шта на сједници одржаној дана 24.06.2026</w:t>
      </w:r>
      <w:r w:rsidR="00183120" w:rsidRPr="00163AB7">
        <w:rPr>
          <w:rFonts w:asciiTheme="minorHAnsi" w:hAnsiTheme="minorHAnsi" w:cstheme="minorHAnsi"/>
          <w:sz w:val="22"/>
          <w:szCs w:val="22"/>
          <w:lang w:val="sr-Cyrl-BA"/>
        </w:rPr>
        <w:t>. године, утврдила и записнички констатовала да је п</w:t>
      </w:r>
      <w:r w:rsidRPr="00163AB7">
        <w:rPr>
          <w:rFonts w:asciiTheme="minorHAnsi" w:hAnsiTheme="minorHAnsi" w:cstheme="minorHAnsi"/>
          <w:sz w:val="22"/>
          <w:szCs w:val="22"/>
          <w:lang w:val="sr-Cyrl-BA"/>
        </w:rPr>
        <w:t>редм</w:t>
      </w:r>
      <w:r w:rsidR="00183120" w:rsidRPr="00163AB7">
        <w:rPr>
          <w:rFonts w:asciiTheme="minorHAnsi" w:hAnsiTheme="minorHAnsi" w:cstheme="minorHAnsi"/>
          <w:sz w:val="22"/>
          <w:szCs w:val="22"/>
          <w:lang w:val="sr-Cyrl-BA"/>
        </w:rPr>
        <w:t>етна процјена сачињена у складу са правилима струке</w:t>
      </w:r>
      <w:r w:rsidR="00A207C5" w:rsidRPr="00163AB7">
        <w:rPr>
          <w:rFonts w:asciiTheme="minorHAnsi" w:hAnsiTheme="minorHAnsi" w:cstheme="minorHAnsi"/>
          <w:sz w:val="22"/>
          <w:szCs w:val="22"/>
          <w:lang w:val="sr-Cyrl-BA"/>
        </w:rPr>
        <w:t>, важећој методологији</w:t>
      </w:r>
      <w:r w:rsidR="00183120" w:rsidRPr="00163AB7">
        <w:rPr>
          <w:rFonts w:asciiTheme="minorHAnsi" w:hAnsiTheme="minorHAnsi" w:cstheme="minorHAnsi"/>
          <w:sz w:val="22"/>
          <w:szCs w:val="22"/>
          <w:lang w:val="sr-Cyrl-BA"/>
        </w:rPr>
        <w:t xml:space="preserve"> и да се иста може упутити у даљу процедуру.</w:t>
      </w:r>
    </w:p>
    <w:p w:rsidR="00183120" w:rsidRDefault="0024373A" w:rsidP="00183120">
      <w:pPr>
        <w:jc w:val="both"/>
        <w:rPr>
          <w:rFonts w:asciiTheme="minorHAnsi" w:hAnsiTheme="minorHAnsi" w:cstheme="minorHAnsi"/>
          <w:sz w:val="22"/>
          <w:szCs w:val="22"/>
          <w:lang w:val="sr-Latn-BA"/>
        </w:rPr>
      </w:pPr>
      <w:r>
        <w:rPr>
          <w:rFonts w:asciiTheme="minorHAnsi" w:hAnsiTheme="minorHAnsi" w:cstheme="minorHAnsi"/>
          <w:sz w:val="22"/>
          <w:szCs w:val="22"/>
          <w:lang w:val="sr-Cyrl-BA"/>
        </w:rPr>
        <w:t xml:space="preserve">               У свом Изјашњењу Правобранилаш</w:t>
      </w:r>
      <w:r w:rsidR="008243AF">
        <w:rPr>
          <w:rFonts w:asciiTheme="minorHAnsi" w:hAnsiTheme="minorHAnsi" w:cstheme="minorHAnsi"/>
          <w:sz w:val="22"/>
          <w:szCs w:val="22"/>
          <w:lang w:val="sr-Cyrl-BA"/>
        </w:rPr>
        <w:t>тво РС, СЗ Добој, број У-382/26</w:t>
      </w:r>
      <w:r>
        <w:rPr>
          <w:rFonts w:asciiTheme="minorHAnsi" w:hAnsiTheme="minorHAnsi" w:cstheme="minorHAnsi"/>
          <w:sz w:val="22"/>
          <w:szCs w:val="22"/>
          <w:lang w:val="sr-Cyrl-BA"/>
        </w:rPr>
        <w:t xml:space="preserve"> од 26.06.2026. године, наводи да се као заступник по закону Града Дервента, не противи наведеном поступку, а с обзиром да се ради о </w:t>
      </w:r>
      <w:r w:rsidR="00413408">
        <w:rPr>
          <w:rFonts w:asciiTheme="minorHAnsi" w:hAnsiTheme="minorHAnsi" w:cstheme="minorHAnsi"/>
          <w:sz w:val="22"/>
          <w:szCs w:val="22"/>
          <w:lang w:val="sr-Cyrl-BA"/>
        </w:rPr>
        <w:t>замјени парцела на истој локацији и приближне вриједности у сврху привођења намјени п</w:t>
      </w:r>
      <w:r w:rsidR="008243AF">
        <w:rPr>
          <w:rFonts w:asciiTheme="minorHAnsi" w:hAnsiTheme="minorHAnsi" w:cstheme="minorHAnsi"/>
          <w:sz w:val="22"/>
          <w:szCs w:val="22"/>
          <w:lang w:val="sr-Cyrl-BA"/>
        </w:rPr>
        <w:t xml:space="preserve">рема важећем Регулационом плану и да се замјена парцела врши у сврху општег интереса  грађана и изградње јавног парка. </w:t>
      </w:r>
      <w:r w:rsidR="00183120" w:rsidRPr="00163AB7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</w:p>
    <w:p w:rsidR="002D6002" w:rsidRDefault="002D6002" w:rsidP="00183120">
      <w:pPr>
        <w:jc w:val="both"/>
        <w:rPr>
          <w:rFonts w:asciiTheme="minorHAnsi" w:hAnsiTheme="minorHAnsi" w:cstheme="minorHAnsi"/>
          <w:bCs/>
          <w:sz w:val="22"/>
          <w:szCs w:val="22"/>
          <w:lang w:val="sr-Cyrl-BA"/>
        </w:rPr>
      </w:pPr>
      <w:r>
        <w:rPr>
          <w:rFonts w:asciiTheme="minorHAnsi" w:hAnsiTheme="minorHAnsi" w:cstheme="minorHAnsi"/>
          <w:sz w:val="22"/>
          <w:szCs w:val="22"/>
          <w:lang w:val="sr-Latn-BA"/>
        </w:rPr>
        <w:t xml:space="preserve">               </w:t>
      </w:r>
      <w:r>
        <w:rPr>
          <w:rFonts w:asciiTheme="minorHAnsi" w:hAnsiTheme="minorHAnsi" w:cstheme="minorHAnsi"/>
          <w:sz w:val="22"/>
          <w:szCs w:val="22"/>
          <w:lang w:val="sr-Cyrl-BA"/>
        </w:rPr>
        <w:t xml:space="preserve">Пуномоћник подносиоца захтјева, адвокат Дејан Бијелић из Дервенте, а након упознавања са процијењеним вриједностима непокретности које су предмет замјене, и оних у својини Града Дервента и оних у својини </w:t>
      </w:r>
      <w:r>
        <w:rPr>
          <w:rFonts w:asciiTheme="minorHAnsi" w:hAnsiTheme="minorHAnsi" w:cstheme="minorHAnsi"/>
          <w:bCs/>
          <w:sz w:val="22"/>
          <w:szCs w:val="22"/>
          <w:lang w:val="sr-Cyrl-RS"/>
        </w:rPr>
        <w:t>„</w:t>
      </w:r>
      <w:r>
        <w:rPr>
          <w:rFonts w:asciiTheme="minorHAnsi" w:hAnsiTheme="minorHAnsi" w:cstheme="minorHAnsi"/>
          <w:bCs/>
          <w:sz w:val="22"/>
          <w:szCs w:val="22"/>
          <w:lang w:val="sr-Latn-BA"/>
        </w:rPr>
        <w:t>DDE EXPORT“ društvo sa ograničenom odgovornošću</w:t>
      </w:r>
      <w:r w:rsidR="008243AF">
        <w:rPr>
          <w:rFonts w:asciiTheme="minorHAnsi" w:hAnsiTheme="minorHAnsi" w:cstheme="minorHAnsi"/>
          <w:bCs/>
          <w:sz w:val="22"/>
          <w:szCs w:val="22"/>
          <w:lang w:val="sr-Cyrl-BA"/>
        </w:rPr>
        <w:t xml:space="preserve"> </w:t>
      </w:r>
      <w:r w:rsidR="008243AF">
        <w:rPr>
          <w:rFonts w:asciiTheme="minorHAnsi" w:hAnsiTheme="minorHAnsi" w:cstheme="minorHAnsi"/>
          <w:bCs/>
          <w:sz w:val="22"/>
          <w:szCs w:val="22"/>
          <w:lang w:val="sr-Latn-BA"/>
        </w:rPr>
        <w:t>Banja Luka</w:t>
      </w:r>
      <w:r>
        <w:rPr>
          <w:rFonts w:asciiTheme="minorHAnsi" w:hAnsiTheme="minorHAnsi" w:cstheme="minorHAnsi"/>
          <w:bCs/>
          <w:sz w:val="22"/>
          <w:szCs w:val="22"/>
          <w:lang w:val="sr-Cyrl-BA"/>
        </w:rPr>
        <w:t>, изјавио је на записник у престоријама Подручне јединице Дервента да нема примједби на процијењене износе, те да је сагласан да се процедура израде Приједлога настави.</w:t>
      </w:r>
    </w:p>
    <w:p w:rsidR="005B1A97" w:rsidRDefault="00DA0B67" w:rsidP="00183120">
      <w:pPr>
        <w:jc w:val="both"/>
        <w:rPr>
          <w:rFonts w:asciiTheme="minorHAnsi" w:hAnsiTheme="minorHAnsi" w:cstheme="minorHAnsi"/>
          <w:bCs/>
          <w:sz w:val="22"/>
          <w:szCs w:val="22"/>
          <w:lang w:val="sr-Cyrl-BA"/>
        </w:rPr>
      </w:pPr>
      <w:r>
        <w:rPr>
          <w:rFonts w:asciiTheme="minorHAnsi" w:hAnsiTheme="minorHAnsi" w:cstheme="minorHAnsi"/>
          <w:bCs/>
          <w:sz w:val="22"/>
          <w:szCs w:val="22"/>
          <w:lang w:val="sr-Cyrl-BA"/>
        </w:rPr>
        <w:t xml:space="preserve">               Такође, узимајући у обзир</w:t>
      </w:r>
      <w:r w:rsidR="009341BE">
        <w:rPr>
          <w:rFonts w:asciiTheme="minorHAnsi" w:hAnsiTheme="minorHAnsi" w:cstheme="minorHAnsi"/>
          <w:bCs/>
          <w:sz w:val="22"/>
          <w:szCs w:val="22"/>
          <w:lang w:val="sr-Cyrl-BA"/>
        </w:rPr>
        <w:t xml:space="preserve"> да</w:t>
      </w:r>
      <w:r>
        <w:rPr>
          <w:rFonts w:asciiTheme="minorHAnsi" w:hAnsiTheme="minorHAnsi" w:cstheme="minorHAnsi"/>
          <w:bCs/>
          <w:sz w:val="22"/>
          <w:szCs w:val="22"/>
          <w:lang w:val="sr-Cyrl-BA"/>
        </w:rPr>
        <w:t xml:space="preserve"> на непокретностима</w:t>
      </w:r>
      <w:r w:rsidR="009341BE">
        <w:rPr>
          <w:rFonts w:asciiTheme="minorHAnsi" w:hAnsiTheme="minorHAnsi" w:cstheme="minorHAnsi"/>
          <w:bCs/>
          <w:sz w:val="22"/>
          <w:szCs w:val="22"/>
          <w:lang w:val="sr-Cyrl-BA"/>
        </w:rPr>
        <w:t xml:space="preserve"> у својини </w:t>
      </w:r>
      <w:r w:rsidR="009341BE">
        <w:rPr>
          <w:rFonts w:asciiTheme="minorHAnsi" w:hAnsiTheme="minorHAnsi" w:cstheme="minorHAnsi"/>
          <w:bCs/>
          <w:sz w:val="22"/>
          <w:szCs w:val="22"/>
          <w:lang w:val="sr-Cyrl-RS"/>
        </w:rPr>
        <w:t>„</w:t>
      </w:r>
      <w:r w:rsidR="009341BE">
        <w:rPr>
          <w:rFonts w:asciiTheme="minorHAnsi" w:hAnsiTheme="minorHAnsi" w:cstheme="minorHAnsi"/>
          <w:bCs/>
          <w:sz w:val="22"/>
          <w:szCs w:val="22"/>
          <w:lang w:val="sr-Latn-BA"/>
        </w:rPr>
        <w:t>DDE EXPORT“ d</w:t>
      </w:r>
      <w:r w:rsidR="009341BE">
        <w:rPr>
          <w:rFonts w:asciiTheme="minorHAnsi" w:hAnsiTheme="minorHAnsi" w:cstheme="minorHAnsi"/>
          <w:bCs/>
          <w:sz w:val="22"/>
          <w:szCs w:val="22"/>
          <w:lang w:val="sr-Cyrl-BA"/>
        </w:rPr>
        <w:t>оо</w:t>
      </w:r>
      <w:r w:rsidR="009341BE">
        <w:rPr>
          <w:rFonts w:asciiTheme="minorHAnsi" w:hAnsiTheme="minorHAnsi" w:cstheme="minorHAnsi"/>
          <w:bCs/>
          <w:sz w:val="22"/>
          <w:szCs w:val="22"/>
          <w:lang w:val="sr-Latn-BA"/>
        </w:rPr>
        <w:t xml:space="preserve"> Banja Luk</w:t>
      </w:r>
      <w:r w:rsidR="009341BE">
        <w:rPr>
          <w:rFonts w:asciiTheme="minorHAnsi" w:hAnsiTheme="minorHAnsi" w:cstheme="minorHAnsi"/>
          <w:bCs/>
          <w:sz w:val="22"/>
          <w:szCs w:val="22"/>
          <w:lang w:val="sr-Cyrl-BA"/>
        </w:rPr>
        <w:t xml:space="preserve">а </w:t>
      </w:r>
      <w:r>
        <w:rPr>
          <w:rFonts w:asciiTheme="minorHAnsi" w:hAnsiTheme="minorHAnsi" w:cstheme="minorHAnsi"/>
          <w:bCs/>
          <w:sz w:val="22"/>
          <w:szCs w:val="22"/>
          <w:lang w:val="sr-Cyrl-BA"/>
        </w:rPr>
        <w:t>које су предмет замјене</w:t>
      </w:r>
      <w:r w:rsidR="009341BE">
        <w:rPr>
          <w:rFonts w:asciiTheme="minorHAnsi" w:hAnsiTheme="minorHAnsi" w:cstheme="minorHAnsi"/>
          <w:bCs/>
          <w:sz w:val="22"/>
          <w:szCs w:val="22"/>
          <w:lang w:val="sr-Cyrl-BA"/>
        </w:rPr>
        <w:t xml:space="preserve">, </w:t>
      </w:r>
      <w:r>
        <w:rPr>
          <w:rFonts w:asciiTheme="minorHAnsi" w:hAnsiTheme="minorHAnsi" w:cstheme="minorHAnsi"/>
          <w:bCs/>
          <w:sz w:val="22"/>
          <w:szCs w:val="22"/>
          <w:lang w:val="sr-Cyrl-BA"/>
        </w:rPr>
        <w:t>постоји забрана о</w:t>
      </w:r>
      <w:r w:rsidR="009341BE">
        <w:rPr>
          <w:rFonts w:asciiTheme="minorHAnsi" w:hAnsiTheme="minorHAnsi" w:cstheme="minorHAnsi"/>
          <w:bCs/>
          <w:sz w:val="22"/>
          <w:szCs w:val="22"/>
          <w:lang w:val="sr-Cyrl-BA"/>
        </w:rPr>
        <w:t>туђења и оптерећења у корист улагача земљишта Икић Ђорђа без његове писане сагласности, овај орган је запримио Изјаву улагача земљишта Икић (Далибор) Ђорђа, састављену и овјерену код нотара Нијемчевић Емилије са службеним сједиштем у Дервенти дана 30.06.2026. године</w:t>
      </w:r>
      <w:r w:rsidR="005B1A97">
        <w:rPr>
          <w:rFonts w:asciiTheme="minorHAnsi" w:hAnsiTheme="minorHAnsi" w:cstheme="minorHAnsi"/>
          <w:bCs/>
          <w:sz w:val="22"/>
          <w:szCs w:val="22"/>
          <w:lang w:val="sr-Cyrl-BA"/>
        </w:rPr>
        <w:t xml:space="preserve"> под бројем ОПУ, број: 1899/2026, а којом он даје сагласност да се изврши замјена непокретности у својини</w:t>
      </w:r>
      <w:r w:rsidR="009341BE">
        <w:rPr>
          <w:rFonts w:asciiTheme="minorHAnsi" w:hAnsiTheme="minorHAnsi" w:cstheme="minorHAnsi"/>
          <w:bCs/>
          <w:sz w:val="22"/>
          <w:szCs w:val="22"/>
          <w:lang w:val="sr-Cyrl-BA"/>
        </w:rPr>
        <w:t xml:space="preserve"> </w:t>
      </w:r>
      <w:r w:rsidR="005B1A97">
        <w:rPr>
          <w:rFonts w:asciiTheme="minorHAnsi" w:hAnsiTheme="minorHAnsi" w:cstheme="minorHAnsi"/>
          <w:bCs/>
          <w:sz w:val="22"/>
          <w:szCs w:val="22"/>
          <w:lang w:val="sr-Cyrl-RS"/>
        </w:rPr>
        <w:t>„</w:t>
      </w:r>
      <w:r w:rsidR="005B1A97">
        <w:rPr>
          <w:rFonts w:asciiTheme="minorHAnsi" w:hAnsiTheme="minorHAnsi" w:cstheme="minorHAnsi"/>
          <w:bCs/>
          <w:sz w:val="22"/>
          <w:szCs w:val="22"/>
          <w:lang w:val="sr-Latn-BA"/>
        </w:rPr>
        <w:t>DDE EXPORT“ d</w:t>
      </w:r>
      <w:r w:rsidR="005B1A97">
        <w:rPr>
          <w:rFonts w:asciiTheme="minorHAnsi" w:hAnsiTheme="minorHAnsi" w:cstheme="minorHAnsi"/>
          <w:bCs/>
          <w:sz w:val="22"/>
          <w:szCs w:val="22"/>
          <w:lang w:val="sr-Cyrl-BA"/>
        </w:rPr>
        <w:t>оо</w:t>
      </w:r>
      <w:r w:rsidR="005B1A97">
        <w:rPr>
          <w:rFonts w:asciiTheme="minorHAnsi" w:hAnsiTheme="minorHAnsi" w:cstheme="minorHAnsi"/>
          <w:bCs/>
          <w:sz w:val="22"/>
          <w:szCs w:val="22"/>
          <w:lang w:val="sr-Latn-BA"/>
        </w:rPr>
        <w:t xml:space="preserve"> Banja Luk</w:t>
      </w:r>
      <w:r w:rsidR="005B1A97">
        <w:rPr>
          <w:rFonts w:asciiTheme="minorHAnsi" w:hAnsiTheme="minorHAnsi" w:cstheme="minorHAnsi"/>
          <w:bCs/>
          <w:sz w:val="22"/>
          <w:szCs w:val="22"/>
          <w:lang w:val="sr-Cyrl-BA"/>
        </w:rPr>
        <w:t>а означених као к.п. број 254/2, к.п. број 255/1, к.п. број 255/5, к.п. број 257/1, к.п. број 266 и к.п. број 270, све у КО Дервента 1 за непокретности у својини Града Дервента означене као к.п. број 252/4, к.п. број 252/2, к.п. број 256/2, к.п. број 282/2 и к.п. број 252/3 у КО Дервента 1.</w:t>
      </w:r>
    </w:p>
    <w:p w:rsidR="00183120" w:rsidRDefault="005B1A97" w:rsidP="004A435F">
      <w:pPr>
        <w:jc w:val="both"/>
        <w:rPr>
          <w:rFonts w:asciiTheme="minorHAnsi" w:hAnsiTheme="minorHAnsi" w:cstheme="minorHAnsi"/>
          <w:bCs/>
          <w:sz w:val="22"/>
          <w:szCs w:val="22"/>
          <w:lang w:val="sr-Cyrl-BA"/>
        </w:rPr>
      </w:pPr>
      <w:r>
        <w:rPr>
          <w:rFonts w:asciiTheme="minorHAnsi" w:hAnsiTheme="minorHAnsi" w:cstheme="minorHAnsi"/>
          <w:bCs/>
          <w:sz w:val="22"/>
          <w:szCs w:val="22"/>
          <w:lang w:val="sr-Cyrl-BA"/>
        </w:rPr>
        <w:t xml:space="preserve">                 На</w:t>
      </w:r>
      <w:r w:rsidR="004A435F">
        <w:rPr>
          <w:rFonts w:asciiTheme="minorHAnsi" w:hAnsiTheme="minorHAnsi" w:cstheme="minorHAnsi"/>
          <w:bCs/>
          <w:sz w:val="22"/>
          <w:szCs w:val="22"/>
          <w:lang w:val="sr-Cyrl-BA"/>
        </w:rPr>
        <w:t xml:space="preserve"> основу раније по</w:t>
      </w:r>
      <w:r>
        <w:rPr>
          <w:rFonts w:asciiTheme="minorHAnsi" w:hAnsiTheme="minorHAnsi" w:cstheme="minorHAnsi"/>
          <w:bCs/>
          <w:sz w:val="22"/>
          <w:szCs w:val="22"/>
          <w:lang w:val="sr-Cyrl-BA"/>
        </w:rPr>
        <w:t>менуте Изјаве-Сагласности,</w:t>
      </w:r>
      <w:r w:rsidR="004A435F">
        <w:rPr>
          <w:rFonts w:asciiTheme="minorHAnsi" w:hAnsiTheme="minorHAnsi" w:cstheme="minorHAnsi"/>
          <w:bCs/>
          <w:sz w:val="22"/>
          <w:szCs w:val="22"/>
          <w:lang w:val="sr-Cyrl-BA"/>
        </w:rPr>
        <w:t xml:space="preserve"> на непокретностима које ће након замјене постати својина Града Дервента избрисаће се забране отуђења и оптерећења некретнина инвеститору </w:t>
      </w:r>
      <w:r w:rsidR="004A435F">
        <w:rPr>
          <w:rFonts w:asciiTheme="minorHAnsi" w:hAnsiTheme="minorHAnsi" w:cstheme="minorHAnsi"/>
          <w:bCs/>
          <w:sz w:val="22"/>
          <w:szCs w:val="22"/>
          <w:lang w:val="sr-Cyrl-RS"/>
        </w:rPr>
        <w:t>„</w:t>
      </w:r>
      <w:r w:rsidR="004A435F">
        <w:rPr>
          <w:rFonts w:asciiTheme="minorHAnsi" w:hAnsiTheme="minorHAnsi" w:cstheme="minorHAnsi"/>
          <w:bCs/>
          <w:sz w:val="22"/>
          <w:szCs w:val="22"/>
          <w:lang w:val="sr-Latn-BA"/>
        </w:rPr>
        <w:t>DDE EXPORT“ d</w:t>
      </w:r>
      <w:r w:rsidR="004A435F">
        <w:rPr>
          <w:rFonts w:asciiTheme="minorHAnsi" w:hAnsiTheme="minorHAnsi" w:cstheme="minorHAnsi"/>
          <w:bCs/>
          <w:sz w:val="22"/>
          <w:szCs w:val="22"/>
          <w:lang w:val="sr-Cyrl-BA"/>
        </w:rPr>
        <w:t>оо</w:t>
      </w:r>
      <w:r w:rsidR="004A435F">
        <w:rPr>
          <w:rFonts w:asciiTheme="minorHAnsi" w:hAnsiTheme="minorHAnsi" w:cstheme="minorHAnsi"/>
          <w:bCs/>
          <w:sz w:val="22"/>
          <w:szCs w:val="22"/>
          <w:lang w:val="sr-Latn-BA"/>
        </w:rPr>
        <w:t xml:space="preserve"> Banja Luk</w:t>
      </w:r>
      <w:r w:rsidR="004A435F">
        <w:rPr>
          <w:rFonts w:asciiTheme="minorHAnsi" w:hAnsiTheme="minorHAnsi" w:cstheme="minorHAnsi"/>
          <w:bCs/>
          <w:sz w:val="22"/>
          <w:szCs w:val="22"/>
          <w:lang w:val="sr-Cyrl-BA"/>
        </w:rPr>
        <w:t xml:space="preserve">а, без претходне писмене сагласности улагача земљишта а те исте забиљежбе ће се уписати на непокретности које након замјене постану својина </w:t>
      </w:r>
      <w:r>
        <w:rPr>
          <w:rFonts w:asciiTheme="minorHAnsi" w:hAnsiTheme="minorHAnsi" w:cstheme="minorHAnsi"/>
          <w:bCs/>
          <w:sz w:val="22"/>
          <w:szCs w:val="22"/>
          <w:lang w:val="sr-Cyrl-BA"/>
        </w:rPr>
        <w:t xml:space="preserve"> </w:t>
      </w:r>
      <w:r w:rsidR="00DA0B67">
        <w:rPr>
          <w:rFonts w:asciiTheme="minorHAnsi" w:hAnsiTheme="minorHAnsi" w:cstheme="minorHAnsi"/>
          <w:bCs/>
          <w:sz w:val="22"/>
          <w:szCs w:val="22"/>
          <w:lang w:val="sr-Cyrl-B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2D6002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 w:rsidR="004A435F">
        <w:rPr>
          <w:rFonts w:asciiTheme="minorHAnsi" w:hAnsiTheme="minorHAnsi" w:cstheme="minorHAnsi"/>
          <w:bCs/>
          <w:sz w:val="22"/>
          <w:szCs w:val="22"/>
          <w:lang w:val="sr-Cyrl-RS"/>
        </w:rPr>
        <w:t>„</w:t>
      </w:r>
      <w:r w:rsidR="004A435F">
        <w:rPr>
          <w:rFonts w:asciiTheme="minorHAnsi" w:hAnsiTheme="minorHAnsi" w:cstheme="minorHAnsi"/>
          <w:bCs/>
          <w:sz w:val="22"/>
          <w:szCs w:val="22"/>
          <w:lang w:val="sr-Latn-BA"/>
        </w:rPr>
        <w:t>DDE EXPORT“ d</w:t>
      </w:r>
      <w:r w:rsidR="004A435F">
        <w:rPr>
          <w:rFonts w:asciiTheme="minorHAnsi" w:hAnsiTheme="minorHAnsi" w:cstheme="minorHAnsi"/>
          <w:bCs/>
          <w:sz w:val="22"/>
          <w:szCs w:val="22"/>
          <w:lang w:val="sr-Cyrl-BA"/>
        </w:rPr>
        <w:t>оо</w:t>
      </w:r>
      <w:r w:rsidR="004A435F">
        <w:rPr>
          <w:rFonts w:asciiTheme="minorHAnsi" w:hAnsiTheme="minorHAnsi" w:cstheme="minorHAnsi"/>
          <w:bCs/>
          <w:sz w:val="22"/>
          <w:szCs w:val="22"/>
          <w:lang w:val="sr-Latn-BA"/>
        </w:rPr>
        <w:t xml:space="preserve"> Banja Luk</w:t>
      </w:r>
      <w:r w:rsidR="004A435F">
        <w:rPr>
          <w:rFonts w:asciiTheme="minorHAnsi" w:hAnsiTheme="minorHAnsi" w:cstheme="minorHAnsi"/>
          <w:bCs/>
          <w:sz w:val="22"/>
          <w:szCs w:val="22"/>
          <w:lang w:val="sr-Cyrl-BA"/>
        </w:rPr>
        <w:t>а.</w:t>
      </w:r>
    </w:p>
    <w:p w:rsidR="004A435F" w:rsidRPr="004A435F" w:rsidRDefault="004A435F" w:rsidP="004A435F">
      <w:pPr>
        <w:jc w:val="both"/>
        <w:rPr>
          <w:rFonts w:asciiTheme="minorHAnsi" w:hAnsiTheme="minorHAnsi" w:cstheme="minorHAnsi"/>
          <w:sz w:val="22"/>
          <w:szCs w:val="22"/>
          <w:lang w:val="sr-Cyrl-BA"/>
        </w:rPr>
      </w:pPr>
    </w:p>
    <w:p w:rsidR="0078035D" w:rsidRPr="00163AB7" w:rsidRDefault="00183120" w:rsidP="0078035D">
      <w:pPr>
        <w:tabs>
          <w:tab w:val="left" w:pos="750"/>
        </w:tabs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 w:rsidRPr="00163AB7">
        <w:rPr>
          <w:rFonts w:asciiTheme="minorHAnsi" w:hAnsiTheme="minorHAnsi" w:cstheme="minorHAnsi"/>
          <w:sz w:val="22"/>
          <w:szCs w:val="22"/>
          <w:lang w:val="sr-Cyrl-CS"/>
        </w:rPr>
        <w:tab/>
      </w:r>
      <w:r w:rsidRPr="00163AB7">
        <w:rPr>
          <w:rFonts w:asciiTheme="minorHAnsi" w:hAnsiTheme="minorHAnsi" w:cstheme="minorHAnsi"/>
          <w:sz w:val="22"/>
          <w:szCs w:val="22"/>
        </w:rPr>
        <w:t xml:space="preserve"> </w:t>
      </w:r>
      <w:r w:rsidR="0078035D"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По основу поднесеног захтјева </w:t>
      </w:r>
      <w:r w:rsidR="0078035D" w:rsidRPr="00163AB7">
        <w:rPr>
          <w:rFonts w:asciiTheme="minorHAnsi" w:hAnsiTheme="minorHAnsi" w:cstheme="minorHAnsi"/>
          <w:sz w:val="22"/>
          <w:szCs w:val="22"/>
        </w:rPr>
        <w:t>и прибављене документације</w:t>
      </w:r>
      <w:r w:rsidR="0078035D"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 утврђено је да су испуњени услови за замјену предметн</w:t>
      </w:r>
      <w:r w:rsidR="0078035D" w:rsidRPr="00163AB7">
        <w:rPr>
          <w:rFonts w:asciiTheme="minorHAnsi" w:hAnsiTheme="minorHAnsi" w:cstheme="minorHAnsi"/>
          <w:sz w:val="22"/>
          <w:szCs w:val="22"/>
        </w:rPr>
        <w:t>ог</w:t>
      </w:r>
      <w:r w:rsidR="0078035D"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 w:rsidR="0078035D" w:rsidRPr="00163AB7">
        <w:rPr>
          <w:rFonts w:asciiTheme="minorHAnsi" w:hAnsiTheme="minorHAnsi" w:cstheme="minorHAnsi"/>
          <w:sz w:val="22"/>
          <w:szCs w:val="22"/>
        </w:rPr>
        <w:t>земљишта</w:t>
      </w:r>
      <w:r w:rsidR="0078035D"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 у складу са одредбом члана 348. став 4. Закона о стварним правима („Службени гласник Републике Српске“, број: 124/08, 3/09, 58/09, 95/11</w:t>
      </w:r>
      <w:r w:rsidR="0078035D" w:rsidRPr="00163AB7">
        <w:rPr>
          <w:rFonts w:asciiTheme="minorHAnsi" w:hAnsiTheme="minorHAnsi" w:cstheme="minorHAnsi"/>
          <w:sz w:val="22"/>
          <w:szCs w:val="22"/>
        </w:rPr>
        <w:t>,</w:t>
      </w:r>
      <w:r w:rsidR="0078035D"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 60/15</w:t>
      </w:r>
      <w:r w:rsidR="0078035D" w:rsidRPr="00163AB7">
        <w:rPr>
          <w:rFonts w:asciiTheme="minorHAnsi" w:hAnsiTheme="minorHAnsi" w:cstheme="minorHAnsi"/>
          <w:sz w:val="22"/>
          <w:szCs w:val="22"/>
          <w:lang w:val="sr-Cyrl-BA"/>
        </w:rPr>
        <w:t>, 18/16 – одлука УС, 107/19, 1/21-одлука УС и 119/21-одлука УС</w:t>
      </w:r>
      <w:r w:rsidR="0078035D" w:rsidRPr="00163AB7">
        <w:rPr>
          <w:rFonts w:asciiTheme="minorHAnsi" w:hAnsiTheme="minorHAnsi" w:cstheme="minorHAnsi"/>
          <w:sz w:val="22"/>
          <w:szCs w:val="22"/>
          <w:lang w:val="bs-Cyrl-BA"/>
        </w:rPr>
        <w:t xml:space="preserve">), </w:t>
      </w:r>
      <w:r w:rsidR="0078035D" w:rsidRPr="00163AB7">
        <w:rPr>
          <w:rFonts w:asciiTheme="minorHAnsi" w:hAnsiTheme="minorHAnsi" w:cstheme="minorHAnsi"/>
          <w:sz w:val="22"/>
          <w:szCs w:val="22"/>
          <w:lang w:val="sr-Cyrl-CS"/>
        </w:rPr>
        <w:t>којом је прописано да је допуштена и непосредна замјена непокретности у својини Републике и јединица локалне самоуправе за непокретности приближно исте вриједности у својини другог лица.</w:t>
      </w:r>
    </w:p>
    <w:p w:rsidR="0078035D" w:rsidRPr="00163AB7" w:rsidRDefault="0078035D" w:rsidP="0078035D">
      <w:pPr>
        <w:tabs>
          <w:tab w:val="left" w:pos="750"/>
        </w:tabs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:rsidR="001B6315" w:rsidRDefault="0078035D" w:rsidP="0078035D">
      <w:pPr>
        <w:tabs>
          <w:tab w:val="left" w:pos="750"/>
        </w:tabs>
        <w:jc w:val="both"/>
        <w:rPr>
          <w:rFonts w:asciiTheme="minorHAnsi" w:hAnsiTheme="minorHAnsi" w:cstheme="minorHAnsi"/>
          <w:sz w:val="22"/>
          <w:szCs w:val="22"/>
          <w:lang w:val="sr-Latn-BA"/>
        </w:rPr>
      </w:pPr>
      <w:r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           </w:t>
      </w:r>
      <w:r w:rsidR="007D5E96"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  Одредбама члана </w:t>
      </w:r>
      <w:r w:rsidRPr="00163AB7">
        <w:rPr>
          <w:rFonts w:asciiTheme="minorHAnsi" w:hAnsiTheme="minorHAnsi" w:cstheme="minorHAnsi"/>
          <w:sz w:val="22"/>
          <w:szCs w:val="22"/>
        </w:rPr>
        <w:t>8</w:t>
      </w:r>
      <w:r w:rsidRPr="00163AB7">
        <w:rPr>
          <w:rFonts w:asciiTheme="minorHAnsi" w:hAnsiTheme="minorHAnsi" w:cstheme="minorHAnsi"/>
          <w:sz w:val="22"/>
          <w:szCs w:val="22"/>
          <w:lang w:val="sr-Cyrl-CS"/>
        </w:rPr>
        <w:t>. став 1. Одлуке о уређењу простора и грађевинском земљишту („Службени гласник Града Дервента“, број: 15/21</w:t>
      </w:r>
      <w:r w:rsidRPr="00163AB7">
        <w:rPr>
          <w:rFonts w:asciiTheme="minorHAnsi" w:hAnsiTheme="minorHAnsi" w:cstheme="minorHAnsi"/>
          <w:sz w:val="22"/>
          <w:szCs w:val="22"/>
          <w:lang w:val="bs-Latn-BA"/>
        </w:rPr>
        <w:t xml:space="preserve"> </w:t>
      </w:r>
      <w:r w:rsidRPr="00163AB7">
        <w:rPr>
          <w:rFonts w:asciiTheme="minorHAnsi" w:hAnsiTheme="minorHAnsi" w:cstheme="minorHAnsi"/>
          <w:sz w:val="22"/>
          <w:szCs w:val="22"/>
          <w:lang w:val="bs-Cyrl-BA"/>
        </w:rPr>
        <w:t>и 18/22)</w:t>
      </w:r>
      <w:r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, прописано је да Скупштина Града неизграђено градско грађевинско земљиште и остало грађевинско земљиште у својини Града </w:t>
      </w:r>
    </w:p>
    <w:p w:rsidR="001B6315" w:rsidRDefault="001B6315" w:rsidP="001B6315">
      <w:pPr>
        <w:tabs>
          <w:tab w:val="left" w:pos="750"/>
        </w:tabs>
        <w:jc w:val="center"/>
        <w:rPr>
          <w:rFonts w:asciiTheme="minorHAnsi" w:hAnsiTheme="minorHAnsi" w:cstheme="minorHAnsi"/>
          <w:sz w:val="22"/>
          <w:szCs w:val="22"/>
          <w:lang w:val="sr-Latn-BA"/>
        </w:rPr>
      </w:pPr>
      <w:r>
        <w:rPr>
          <w:rFonts w:asciiTheme="minorHAnsi" w:hAnsiTheme="minorHAnsi" w:cstheme="minorHAnsi"/>
          <w:sz w:val="22"/>
          <w:szCs w:val="22"/>
          <w:lang w:val="sr-Latn-BA"/>
        </w:rPr>
        <w:lastRenderedPageBreak/>
        <w:t>-6-</w:t>
      </w:r>
    </w:p>
    <w:p w:rsidR="001B6315" w:rsidRDefault="001B6315" w:rsidP="0078035D">
      <w:pPr>
        <w:tabs>
          <w:tab w:val="left" w:pos="750"/>
        </w:tabs>
        <w:jc w:val="both"/>
        <w:rPr>
          <w:rFonts w:asciiTheme="minorHAnsi" w:hAnsiTheme="minorHAnsi" w:cstheme="minorHAnsi"/>
          <w:sz w:val="22"/>
          <w:szCs w:val="22"/>
          <w:lang w:val="sr-Latn-BA"/>
        </w:rPr>
      </w:pPr>
    </w:p>
    <w:p w:rsidR="0078035D" w:rsidRPr="00163AB7" w:rsidRDefault="0078035D" w:rsidP="0078035D">
      <w:pPr>
        <w:tabs>
          <w:tab w:val="left" w:pos="750"/>
        </w:tabs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може замијенити за друго неизграђено градско грађевинско земљиште и остало грађевинско земљиште. </w:t>
      </w:r>
      <w:r w:rsidRPr="00163AB7">
        <w:rPr>
          <w:rFonts w:asciiTheme="minorHAnsi" w:hAnsiTheme="minorHAnsi" w:cstheme="minorHAnsi"/>
          <w:sz w:val="22"/>
          <w:szCs w:val="22"/>
        </w:rPr>
        <w:t xml:space="preserve"> </w:t>
      </w:r>
      <w:r w:rsidRPr="00163AB7">
        <w:rPr>
          <w:rFonts w:asciiTheme="minorHAnsi" w:hAnsiTheme="minorHAnsi" w:cstheme="minorHAnsi"/>
          <w:sz w:val="22"/>
          <w:szCs w:val="22"/>
          <w:lang w:val="sr-Cyrl-CS"/>
        </w:rPr>
        <w:tab/>
        <w:t xml:space="preserve"> </w:t>
      </w:r>
      <w:r w:rsidRPr="00163AB7">
        <w:rPr>
          <w:rFonts w:asciiTheme="minorHAnsi" w:hAnsiTheme="minorHAnsi" w:cstheme="minorHAnsi"/>
          <w:sz w:val="22"/>
          <w:szCs w:val="22"/>
          <w:lang w:val="sr-Cyrl-CS"/>
        </w:rPr>
        <w:tab/>
      </w:r>
    </w:p>
    <w:p w:rsidR="0078035D" w:rsidRPr="00163AB7" w:rsidRDefault="0078035D" w:rsidP="0078035D">
      <w:pPr>
        <w:tabs>
          <w:tab w:val="left" w:pos="750"/>
        </w:tabs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:rsidR="00A207C5" w:rsidRPr="00163AB7" w:rsidRDefault="0078035D" w:rsidP="0078035D">
      <w:pPr>
        <w:tabs>
          <w:tab w:val="left" w:pos="750"/>
        </w:tabs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            </w:t>
      </w:r>
      <w:r w:rsidR="00ED4FDF"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  </w:t>
      </w:r>
      <w:r w:rsidRPr="00163AB7">
        <w:rPr>
          <w:rFonts w:asciiTheme="minorHAnsi" w:hAnsiTheme="minorHAnsi" w:cstheme="minorHAnsi"/>
          <w:sz w:val="22"/>
          <w:szCs w:val="22"/>
          <w:lang w:val="sr-Cyrl-CS"/>
        </w:rPr>
        <w:t>Тржишна вр</w:t>
      </w:r>
      <w:r w:rsidR="00A207C5" w:rsidRPr="00163AB7">
        <w:rPr>
          <w:rFonts w:asciiTheme="minorHAnsi" w:hAnsiTheme="minorHAnsi" w:cstheme="minorHAnsi"/>
          <w:sz w:val="22"/>
          <w:szCs w:val="22"/>
          <w:lang w:val="sr-Cyrl-CS"/>
        </w:rPr>
        <w:t>иједност земљишта означеног као</w:t>
      </w:r>
      <w:r w:rsidR="004A435F" w:rsidRPr="004A435F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 w:rsidR="004A435F"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катастарска парцела </w:t>
      </w:r>
      <w:r w:rsidR="004A435F">
        <w:rPr>
          <w:rFonts w:asciiTheme="minorHAnsi" w:hAnsiTheme="minorHAnsi" w:cstheme="minorHAnsi"/>
          <w:sz w:val="22"/>
          <w:szCs w:val="22"/>
          <w:lang w:val="sr-Cyrl-CS"/>
        </w:rPr>
        <w:t>број 252/2 ЈУГ.НАР.АРМИЈЕ градилиште површине 532 м2, катастарска парцела број 252/3</w:t>
      </w:r>
      <w:r w:rsidR="004A435F" w:rsidRPr="00997AA5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 w:rsidR="004A435F">
        <w:rPr>
          <w:rFonts w:asciiTheme="minorHAnsi" w:hAnsiTheme="minorHAnsi" w:cstheme="minorHAnsi"/>
          <w:sz w:val="22"/>
          <w:szCs w:val="22"/>
          <w:lang w:val="sr-Cyrl-CS"/>
        </w:rPr>
        <w:t>ЈУГ.НАР.АРМИЈЕ градилиште површине 1 м2, катастарска парцела број 252/4  ЈУГ.НАР.АРМИЈЕ градилиште површине 24 м2, катастарска парцела број 256/2 КОД РАМПЕ некатегорисани пут површине 58 м2 и катастарска парцела број 282/2 УЛ.ВЕЉКЕ КУРЈАКА улица површине 4 м2</w:t>
      </w:r>
      <w:r w:rsidR="004A435F">
        <w:rPr>
          <w:rFonts w:asciiTheme="minorHAnsi" w:hAnsiTheme="minorHAnsi" w:cstheme="minorHAnsi"/>
          <w:sz w:val="22"/>
          <w:szCs w:val="22"/>
          <w:lang w:val="sr-Cyrl-BA"/>
        </w:rPr>
        <w:t>, уписано</w:t>
      </w:r>
      <w:r w:rsidR="004A435F" w:rsidRPr="00163AB7">
        <w:rPr>
          <w:rFonts w:asciiTheme="minorHAnsi" w:hAnsiTheme="minorHAnsi" w:cstheme="minorHAnsi"/>
          <w:sz w:val="22"/>
          <w:szCs w:val="22"/>
          <w:lang w:val="sr-Cyrl-BA"/>
        </w:rPr>
        <w:t xml:space="preserve"> лист непокретности број 416 КО Дервента 1</w:t>
      </w:r>
      <w:r w:rsidR="00A207C5" w:rsidRPr="00163AB7">
        <w:rPr>
          <w:rFonts w:asciiTheme="minorHAnsi" w:hAnsiTheme="minorHAnsi" w:cstheme="minorHAnsi"/>
          <w:sz w:val="22"/>
          <w:szCs w:val="22"/>
          <w:lang w:val="sr-Cyrl-CS"/>
        </w:rPr>
        <w:t>, у својини Општине Дервента, са дијелом 1/1, износи</w:t>
      </w:r>
      <w:r w:rsidR="004A435F">
        <w:rPr>
          <w:rFonts w:asciiTheme="minorHAnsi" w:hAnsiTheme="minorHAnsi" w:cstheme="minorHAnsi"/>
          <w:sz w:val="22"/>
          <w:szCs w:val="22"/>
          <w:lang w:val="sr-Cyrl-CS"/>
        </w:rPr>
        <w:t xml:space="preserve"> 185.557,10 </w:t>
      </w:r>
      <w:r w:rsidR="004A435F"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КМ (словима: </w:t>
      </w:r>
      <w:r w:rsidR="004A435F">
        <w:rPr>
          <w:rFonts w:asciiTheme="minorHAnsi" w:hAnsiTheme="minorHAnsi" w:cstheme="minorHAnsi"/>
          <w:sz w:val="22"/>
          <w:szCs w:val="22"/>
          <w:lang w:val="sr-Cyrl-CS"/>
        </w:rPr>
        <w:t>стотинуосамдесетпетхиљадапетстотинапедесетседам</w:t>
      </w:r>
      <w:r w:rsidR="004A435F"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 w:rsidR="004A435F">
        <w:rPr>
          <w:rFonts w:asciiTheme="minorHAnsi" w:hAnsiTheme="minorHAnsi" w:cstheme="minorHAnsi"/>
          <w:sz w:val="22"/>
          <w:szCs w:val="22"/>
          <w:lang w:val="sr-Cyrl-CS"/>
        </w:rPr>
        <w:t>и 10</w:t>
      </w:r>
      <w:r w:rsidR="004A435F" w:rsidRPr="00163AB7">
        <w:rPr>
          <w:rFonts w:asciiTheme="minorHAnsi" w:hAnsiTheme="minorHAnsi" w:cstheme="minorHAnsi"/>
          <w:sz w:val="22"/>
          <w:szCs w:val="22"/>
          <w:lang w:val="sr-Cyrl-CS"/>
        </w:rPr>
        <w:t>/100 конвертибилних марака), а процијењена тржишна вриједност земљишт</w:t>
      </w:r>
      <w:r w:rsidR="004A435F">
        <w:rPr>
          <w:rFonts w:asciiTheme="minorHAnsi" w:hAnsiTheme="minorHAnsi" w:cstheme="minorHAnsi"/>
          <w:sz w:val="22"/>
          <w:szCs w:val="22"/>
          <w:lang w:val="sr-Cyrl-CS"/>
        </w:rPr>
        <w:t xml:space="preserve">а означеног као к.п. број 254/2, к.п. број 255/1, к.п. број 255/5, к.п. број 257/1, к.п. број 266 и к.п. број 270 </w:t>
      </w:r>
      <w:r w:rsidR="004A435F"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 КО Дервента 1, у својини привредног друштва</w:t>
      </w:r>
      <w:r w:rsidR="004A435F">
        <w:rPr>
          <w:rFonts w:asciiTheme="minorHAnsi" w:hAnsiTheme="minorHAnsi" w:cstheme="minorHAnsi"/>
          <w:bCs/>
          <w:sz w:val="22"/>
          <w:szCs w:val="22"/>
          <w:lang w:val="sr-Cyrl-BA"/>
        </w:rPr>
        <w:t xml:space="preserve"> </w:t>
      </w:r>
      <w:r w:rsidR="004A435F">
        <w:rPr>
          <w:rFonts w:asciiTheme="minorHAnsi" w:hAnsiTheme="minorHAnsi" w:cstheme="minorHAnsi"/>
          <w:bCs/>
          <w:sz w:val="22"/>
          <w:szCs w:val="22"/>
          <w:lang w:val="sr-Cyrl-RS"/>
        </w:rPr>
        <w:t>„</w:t>
      </w:r>
      <w:r w:rsidR="004A435F">
        <w:rPr>
          <w:rFonts w:asciiTheme="minorHAnsi" w:hAnsiTheme="minorHAnsi" w:cstheme="minorHAnsi"/>
          <w:bCs/>
          <w:sz w:val="22"/>
          <w:szCs w:val="22"/>
          <w:lang w:val="sr-Latn-BA"/>
        </w:rPr>
        <w:t>DDE EXPORT“ društvo sa ograničenom odgovornošću</w:t>
      </w:r>
      <w:r w:rsidR="001B6315">
        <w:rPr>
          <w:rFonts w:asciiTheme="minorHAnsi" w:hAnsiTheme="minorHAnsi" w:cstheme="minorHAnsi"/>
          <w:bCs/>
          <w:sz w:val="22"/>
          <w:szCs w:val="22"/>
          <w:lang w:val="sr-Cyrl-BA"/>
        </w:rPr>
        <w:t xml:space="preserve"> </w:t>
      </w:r>
      <w:r w:rsidR="001B6315">
        <w:rPr>
          <w:rFonts w:asciiTheme="minorHAnsi" w:hAnsiTheme="minorHAnsi" w:cstheme="minorHAnsi"/>
          <w:bCs/>
          <w:sz w:val="22"/>
          <w:szCs w:val="22"/>
          <w:lang w:val="sr-Latn-BA"/>
        </w:rPr>
        <w:t>Banja Luka</w:t>
      </w:r>
      <w:r w:rsidR="004A435F">
        <w:rPr>
          <w:rFonts w:asciiTheme="minorHAnsi" w:hAnsiTheme="minorHAnsi" w:cstheme="minorHAnsi"/>
          <w:bCs/>
          <w:sz w:val="22"/>
          <w:szCs w:val="22"/>
          <w:lang w:val="sr-Latn-BA"/>
        </w:rPr>
        <w:t xml:space="preserve">, </w:t>
      </w:r>
      <w:r w:rsidR="004A435F">
        <w:rPr>
          <w:rFonts w:asciiTheme="minorHAnsi" w:hAnsiTheme="minorHAnsi" w:cstheme="minorHAnsi"/>
          <w:bCs/>
          <w:sz w:val="22"/>
          <w:szCs w:val="22"/>
          <w:lang w:val="sr-Cyrl-BA"/>
        </w:rPr>
        <w:t>са сједиштем у Бањалуци</w:t>
      </w:r>
      <w:r w:rsidR="004A435F" w:rsidRPr="00163AB7">
        <w:rPr>
          <w:rFonts w:asciiTheme="minorHAnsi" w:hAnsiTheme="minorHAnsi" w:cstheme="minorHAnsi"/>
          <w:sz w:val="22"/>
          <w:szCs w:val="22"/>
          <w:lang w:val="sr-Cyrl-CS"/>
        </w:rPr>
        <w:t>, износи</w:t>
      </w:r>
      <w:r w:rsidR="004A435F">
        <w:rPr>
          <w:rFonts w:asciiTheme="minorHAnsi" w:hAnsiTheme="minorHAnsi" w:cstheme="minorHAnsi"/>
          <w:sz w:val="22"/>
          <w:szCs w:val="22"/>
          <w:lang w:val="bs-Latn-BA"/>
        </w:rPr>
        <w:t xml:space="preserve"> </w:t>
      </w:r>
      <w:r w:rsidR="004A435F">
        <w:rPr>
          <w:rFonts w:asciiTheme="minorHAnsi" w:hAnsiTheme="minorHAnsi" w:cstheme="minorHAnsi"/>
          <w:sz w:val="22"/>
          <w:szCs w:val="22"/>
          <w:lang w:val="sr-Cyrl-BA"/>
        </w:rPr>
        <w:t xml:space="preserve">92.263,31 </w:t>
      </w:r>
      <w:r w:rsidR="004A435F"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 КМ</w:t>
      </w:r>
      <w:r w:rsidR="004A435F">
        <w:rPr>
          <w:rFonts w:asciiTheme="minorHAnsi" w:hAnsiTheme="minorHAnsi" w:cstheme="minorHAnsi"/>
          <w:sz w:val="22"/>
          <w:szCs w:val="22"/>
          <w:lang w:val="sr-Cyrl-CS"/>
        </w:rPr>
        <w:t xml:space="preserve"> (словима: деведесетдвијехиљадедвијестотинешездесеттри</w:t>
      </w:r>
      <w:r w:rsidR="004A435F"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 и </w:t>
      </w:r>
      <w:r w:rsidR="004A435F">
        <w:rPr>
          <w:rFonts w:asciiTheme="minorHAnsi" w:hAnsiTheme="minorHAnsi" w:cstheme="minorHAnsi"/>
          <w:sz w:val="22"/>
          <w:szCs w:val="22"/>
          <w:lang w:val="sr-Cyrl-CS"/>
        </w:rPr>
        <w:t>31</w:t>
      </w:r>
      <w:r w:rsidR="004A435F" w:rsidRPr="00163AB7">
        <w:rPr>
          <w:rFonts w:asciiTheme="minorHAnsi" w:hAnsiTheme="minorHAnsi" w:cstheme="minorHAnsi"/>
          <w:sz w:val="22"/>
          <w:szCs w:val="22"/>
          <w:lang w:val="sr-Cyrl-CS"/>
        </w:rPr>
        <w:t>/100 конвертибилних марака).</w:t>
      </w:r>
    </w:p>
    <w:p w:rsidR="00163AB7" w:rsidRDefault="00163AB7" w:rsidP="00F37FD5">
      <w:pPr>
        <w:tabs>
          <w:tab w:val="left" w:pos="750"/>
        </w:tabs>
        <w:jc w:val="both"/>
        <w:rPr>
          <w:rFonts w:asciiTheme="minorHAnsi" w:hAnsiTheme="minorHAnsi" w:cstheme="minorHAnsi"/>
          <w:sz w:val="22"/>
          <w:szCs w:val="22"/>
        </w:rPr>
      </w:pPr>
    </w:p>
    <w:p w:rsidR="00F37FD5" w:rsidRPr="004A435F" w:rsidRDefault="0078035D" w:rsidP="00F37FD5">
      <w:pPr>
        <w:tabs>
          <w:tab w:val="left" w:pos="750"/>
        </w:tabs>
        <w:jc w:val="both"/>
        <w:rPr>
          <w:rFonts w:asciiTheme="minorHAnsi" w:hAnsiTheme="minorHAnsi" w:cstheme="minorHAnsi"/>
          <w:sz w:val="22"/>
          <w:szCs w:val="22"/>
          <w:lang w:val="sr-Cyrl-BA"/>
        </w:rPr>
      </w:pPr>
      <w:r w:rsidRPr="00163AB7">
        <w:rPr>
          <w:rFonts w:asciiTheme="minorHAnsi" w:hAnsiTheme="minorHAnsi" w:cstheme="minorHAnsi"/>
          <w:sz w:val="22"/>
          <w:szCs w:val="22"/>
        </w:rPr>
        <w:t xml:space="preserve">      </w:t>
      </w:r>
      <w:r w:rsidR="00F37FD5" w:rsidRPr="00163AB7">
        <w:rPr>
          <w:rFonts w:asciiTheme="minorHAnsi" w:hAnsiTheme="minorHAnsi" w:cstheme="minorHAnsi"/>
          <w:sz w:val="22"/>
          <w:szCs w:val="22"/>
          <w:lang w:val="bs-Cyrl-BA"/>
        </w:rPr>
        <w:t xml:space="preserve"> </w:t>
      </w:r>
      <w:r w:rsidR="00A207C5" w:rsidRPr="00163AB7">
        <w:rPr>
          <w:rFonts w:asciiTheme="minorHAnsi" w:hAnsiTheme="minorHAnsi" w:cstheme="minorHAnsi"/>
          <w:sz w:val="22"/>
          <w:szCs w:val="22"/>
          <w:lang w:val="bs-Cyrl-BA"/>
        </w:rPr>
        <w:t xml:space="preserve">Слиједом наведеног, </w:t>
      </w:r>
      <w:r w:rsidR="00A207C5" w:rsidRPr="00163AB7">
        <w:rPr>
          <w:rFonts w:asciiTheme="minorHAnsi" w:hAnsiTheme="minorHAnsi" w:cstheme="minorHAnsi"/>
          <w:sz w:val="22"/>
          <w:szCs w:val="22"/>
          <w:lang w:val="sr-Cyrl-CS"/>
        </w:rPr>
        <w:t>привредно друштво</w:t>
      </w:r>
      <w:r w:rsidR="00A207C5" w:rsidRPr="00163AB7">
        <w:rPr>
          <w:rFonts w:asciiTheme="minorHAnsi" w:hAnsiTheme="minorHAnsi" w:cstheme="minorHAnsi"/>
          <w:bCs/>
          <w:sz w:val="22"/>
          <w:szCs w:val="22"/>
          <w:lang w:val="sr-Latn-BA"/>
        </w:rPr>
        <w:t xml:space="preserve"> </w:t>
      </w:r>
      <w:r w:rsidR="004A435F">
        <w:rPr>
          <w:rFonts w:asciiTheme="minorHAnsi" w:hAnsiTheme="minorHAnsi" w:cstheme="minorHAnsi"/>
          <w:bCs/>
          <w:sz w:val="22"/>
          <w:szCs w:val="22"/>
          <w:lang w:val="sr-Cyrl-RS"/>
        </w:rPr>
        <w:t>„</w:t>
      </w:r>
      <w:r w:rsidR="004A435F">
        <w:rPr>
          <w:rFonts w:asciiTheme="minorHAnsi" w:hAnsiTheme="minorHAnsi" w:cstheme="minorHAnsi"/>
          <w:bCs/>
          <w:sz w:val="22"/>
          <w:szCs w:val="22"/>
          <w:lang w:val="sr-Latn-BA"/>
        </w:rPr>
        <w:t>DDE EXPORT“ d</w:t>
      </w:r>
      <w:r w:rsidR="004A435F">
        <w:rPr>
          <w:rFonts w:asciiTheme="minorHAnsi" w:hAnsiTheme="minorHAnsi" w:cstheme="minorHAnsi"/>
          <w:bCs/>
          <w:sz w:val="22"/>
          <w:szCs w:val="22"/>
          <w:lang w:val="sr-Cyrl-BA"/>
        </w:rPr>
        <w:t>оо</w:t>
      </w:r>
      <w:r w:rsidR="004A435F">
        <w:rPr>
          <w:rFonts w:asciiTheme="minorHAnsi" w:hAnsiTheme="minorHAnsi" w:cstheme="minorHAnsi"/>
          <w:bCs/>
          <w:sz w:val="22"/>
          <w:szCs w:val="22"/>
          <w:lang w:val="sr-Latn-BA"/>
        </w:rPr>
        <w:t xml:space="preserve"> Banja Luk</w:t>
      </w:r>
      <w:r w:rsidR="004A435F">
        <w:rPr>
          <w:rFonts w:asciiTheme="minorHAnsi" w:hAnsiTheme="minorHAnsi" w:cstheme="minorHAnsi"/>
          <w:bCs/>
          <w:sz w:val="22"/>
          <w:szCs w:val="22"/>
          <w:lang w:val="sr-Cyrl-BA"/>
        </w:rPr>
        <w:t xml:space="preserve">а </w:t>
      </w:r>
      <w:r w:rsidR="00F37FD5" w:rsidRPr="00163AB7">
        <w:rPr>
          <w:rFonts w:asciiTheme="minorHAnsi" w:hAnsiTheme="minorHAnsi" w:cstheme="minorHAnsi"/>
          <w:sz w:val="22"/>
          <w:szCs w:val="22"/>
          <w:lang w:val="bs-Cyrl-BA"/>
        </w:rPr>
        <w:t xml:space="preserve">дужно  је да Граду Дервента уплати разлику тржишних вриједности непокретности у износу од  </w:t>
      </w:r>
      <w:r w:rsidR="004A435F">
        <w:rPr>
          <w:rFonts w:asciiTheme="minorHAnsi" w:hAnsiTheme="minorHAnsi" w:cstheme="minorHAnsi"/>
          <w:sz w:val="22"/>
          <w:szCs w:val="22"/>
          <w:lang w:val="sr-Cyrl-BA"/>
        </w:rPr>
        <w:t>93.293,79</w:t>
      </w:r>
      <w:r w:rsidR="004A435F" w:rsidRPr="00163AB7">
        <w:rPr>
          <w:rFonts w:asciiTheme="minorHAnsi" w:hAnsiTheme="minorHAnsi" w:cstheme="minorHAnsi"/>
          <w:sz w:val="22"/>
          <w:szCs w:val="22"/>
          <w:lang w:val="bs-Cyrl-BA"/>
        </w:rPr>
        <w:t xml:space="preserve"> </w:t>
      </w:r>
      <w:r w:rsidR="004A435F" w:rsidRPr="00163AB7">
        <w:rPr>
          <w:rFonts w:asciiTheme="minorHAnsi" w:hAnsiTheme="minorHAnsi" w:cstheme="minorHAnsi"/>
          <w:sz w:val="22"/>
          <w:szCs w:val="22"/>
        </w:rPr>
        <w:t>КМ (словима:</w:t>
      </w:r>
      <w:r w:rsidR="004A435F" w:rsidRPr="00163AB7">
        <w:rPr>
          <w:rFonts w:asciiTheme="minorHAnsi" w:hAnsiTheme="minorHAnsi" w:cstheme="minorHAnsi"/>
          <w:sz w:val="22"/>
          <w:szCs w:val="22"/>
          <w:lang w:val="bs-Cyrl-BA"/>
        </w:rPr>
        <w:t xml:space="preserve"> </w:t>
      </w:r>
      <w:r w:rsidR="004A435F">
        <w:rPr>
          <w:rFonts w:asciiTheme="minorHAnsi" w:hAnsiTheme="minorHAnsi" w:cstheme="minorHAnsi"/>
          <w:sz w:val="22"/>
          <w:szCs w:val="22"/>
          <w:lang w:val="bs-Cyrl-BA"/>
        </w:rPr>
        <w:t>деведесеттрихиљадедвијестотинедеведесеттри</w:t>
      </w:r>
      <w:r w:rsidR="004A435F"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 и </w:t>
      </w:r>
      <w:r w:rsidR="004A435F">
        <w:rPr>
          <w:rFonts w:asciiTheme="minorHAnsi" w:hAnsiTheme="minorHAnsi" w:cstheme="minorHAnsi"/>
          <w:sz w:val="22"/>
          <w:szCs w:val="22"/>
          <w:lang w:val="sr-Cyrl-CS"/>
        </w:rPr>
        <w:t>79</w:t>
      </w:r>
      <w:r w:rsidR="004A435F" w:rsidRPr="00163AB7">
        <w:rPr>
          <w:rFonts w:asciiTheme="minorHAnsi" w:hAnsiTheme="minorHAnsi" w:cstheme="minorHAnsi"/>
          <w:sz w:val="22"/>
          <w:szCs w:val="22"/>
          <w:lang w:val="sr-Cyrl-CS"/>
        </w:rPr>
        <w:t>/100 конвертибилних марака</w:t>
      </w:r>
      <w:r w:rsidR="004A435F" w:rsidRPr="00163AB7">
        <w:rPr>
          <w:rFonts w:asciiTheme="minorHAnsi" w:hAnsiTheme="minorHAnsi" w:cstheme="minorHAnsi"/>
          <w:sz w:val="22"/>
          <w:szCs w:val="22"/>
        </w:rPr>
        <w:t>)</w:t>
      </w:r>
      <w:r w:rsidR="004A435F">
        <w:rPr>
          <w:rFonts w:asciiTheme="minorHAnsi" w:hAnsiTheme="minorHAnsi" w:cstheme="minorHAnsi"/>
          <w:sz w:val="22"/>
          <w:szCs w:val="22"/>
          <w:lang w:val="sr-Cyrl-BA"/>
        </w:rPr>
        <w:t>.</w:t>
      </w:r>
    </w:p>
    <w:p w:rsidR="00F37FD5" w:rsidRPr="00163AB7" w:rsidRDefault="00F37FD5" w:rsidP="00183120">
      <w:pPr>
        <w:tabs>
          <w:tab w:val="left" w:pos="750"/>
        </w:tabs>
        <w:jc w:val="both"/>
        <w:rPr>
          <w:rFonts w:asciiTheme="minorHAnsi" w:hAnsiTheme="minorHAnsi" w:cstheme="minorHAnsi"/>
          <w:sz w:val="22"/>
          <w:szCs w:val="22"/>
        </w:rPr>
      </w:pPr>
    </w:p>
    <w:p w:rsidR="00183120" w:rsidRPr="00163AB7" w:rsidRDefault="00F37FD5" w:rsidP="00183120">
      <w:pPr>
        <w:tabs>
          <w:tab w:val="left" w:pos="750"/>
        </w:tabs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 w:rsidRPr="00163AB7">
        <w:rPr>
          <w:rFonts w:asciiTheme="minorHAnsi" w:hAnsiTheme="minorHAnsi" w:cstheme="minorHAnsi"/>
          <w:sz w:val="22"/>
          <w:szCs w:val="22"/>
        </w:rPr>
        <w:t xml:space="preserve">        </w:t>
      </w:r>
      <w:r w:rsidR="0078035D" w:rsidRPr="00163AB7">
        <w:rPr>
          <w:rFonts w:asciiTheme="minorHAnsi" w:hAnsiTheme="minorHAnsi" w:cstheme="minorHAnsi"/>
          <w:sz w:val="22"/>
          <w:szCs w:val="22"/>
          <w:lang w:val="sr-Cyrl-RS"/>
        </w:rPr>
        <w:t xml:space="preserve"> </w:t>
      </w:r>
      <w:r w:rsidR="00ED4FDF" w:rsidRPr="00163AB7">
        <w:rPr>
          <w:rFonts w:asciiTheme="minorHAnsi" w:hAnsiTheme="minorHAnsi" w:cstheme="minorHAnsi"/>
          <w:sz w:val="22"/>
          <w:szCs w:val="22"/>
          <w:lang w:val="sr-Cyrl-RS"/>
        </w:rPr>
        <w:t xml:space="preserve">  </w:t>
      </w:r>
      <w:r w:rsidR="0078035D" w:rsidRPr="00163AB7">
        <w:rPr>
          <w:rFonts w:asciiTheme="minorHAnsi" w:hAnsiTheme="minorHAnsi" w:cstheme="minorHAnsi"/>
          <w:sz w:val="22"/>
          <w:szCs w:val="22"/>
          <w:lang w:val="sr-Cyrl-RS"/>
        </w:rPr>
        <w:t xml:space="preserve">  </w:t>
      </w:r>
      <w:r w:rsidR="00183120" w:rsidRPr="00163AB7">
        <w:rPr>
          <w:rFonts w:asciiTheme="minorHAnsi" w:hAnsiTheme="minorHAnsi" w:cstheme="minorHAnsi"/>
          <w:sz w:val="22"/>
          <w:szCs w:val="22"/>
          <w:lang w:val="sr-Cyrl-CS" w:eastAsia="sr-Latn-CS"/>
        </w:rPr>
        <w:t>С о</w:t>
      </w:r>
      <w:r w:rsidR="00183120" w:rsidRPr="00163AB7">
        <w:rPr>
          <w:rFonts w:asciiTheme="minorHAnsi" w:hAnsiTheme="minorHAnsi" w:cstheme="minorHAnsi"/>
          <w:sz w:val="22"/>
          <w:szCs w:val="22"/>
          <w:lang w:val="sr-Latn-CS" w:eastAsia="sr-Latn-CS"/>
        </w:rPr>
        <w:t>бзиром на овако утврђено чињенично стање, а полазећи од</w:t>
      </w:r>
      <w:r w:rsidR="00183120" w:rsidRPr="00163AB7">
        <w:rPr>
          <w:rFonts w:asciiTheme="minorHAnsi" w:hAnsiTheme="minorHAnsi" w:cstheme="minorHAnsi"/>
          <w:sz w:val="22"/>
          <w:szCs w:val="22"/>
          <w:lang w:val="sr-Cyrl-CS" w:eastAsia="sr-Latn-CS"/>
        </w:rPr>
        <w:t xml:space="preserve"> </w:t>
      </w:r>
      <w:r w:rsidR="00183120" w:rsidRPr="00163AB7">
        <w:rPr>
          <w:rFonts w:asciiTheme="minorHAnsi" w:hAnsiTheme="minorHAnsi" w:cstheme="minorHAnsi"/>
          <w:sz w:val="22"/>
          <w:szCs w:val="22"/>
          <w:lang w:val="sr-Latn-CS" w:eastAsia="sr-Latn-CS"/>
        </w:rPr>
        <w:t>цитиране законске</w:t>
      </w:r>
      <w:r w:rsidR="00183120" w:rsidRPr="00163AB7">
        <w:rPr>
          <w:rFonts w:asciiTheme="minorHAnsi" w:hAnsiTheme="minorHAnsi" w:cstheme="minorHAnsi"/>
          <w:sz w:val="22"/>
          <w:szCs w:val="22"/>
          <w:lang w:val="sr-Cyrl-CS" w:eastAsia="sr-Latn-CS"/>
        </w:rPr>
        <w:t xml:space="preserve"> </w:t>
      </w:r>
      <w:r w:rsidR="00183120" w:rsidRPr="00163AB7">
        <w:rPr>
          <w:rFonts w:asciiTheme="minorHAnsi" w:hAnsiTheme="minorHAnsi" w:cstheme="minorHAnsi"/>
          <w:sz w:val="22"/>
          <w:szCs w:val="22"/>
          <w:lang w:val="sr-Latn-CS" w:eastAsia="sr-Latn-CS"/>
        </w:rPr>
        <w:t>одредбе</w:t>
      </w:r>
      <w:r w:rsidR="00183120" w:rsidRPr="00163AB7">
        <w:rPr>
          <w:rFonts w:asciiTheme="minorHAnsi" w:hAnsiTheme="minorHAnsi" w:cstheme="minorHAnsi"/>
          <w:sz w:val="22"/>
          <w:szCs w:val="22"/>
          <w:lang w:val="sr-Cyrl-CS" w:eastAsia="sr-Latn-CS"/>
        </w:rPr>
        <w:t xml:space="preserve">, предлаже се Скупштини града Дервента доношење предметне Одлуке. </w:t>
      </w:r>
    </w:p>
    <w:p w:rsidR="00183120" w:rsidRPr="00163AB7" w:rsidRDefault="00183120" w:rsidP="00183120">
      <w:pPr>
        <w:jc w:val="both"/>
        <w:rPr>
          <w:rFonts w:asciiTheme="minorHAnsi" w:hAnsiTheme="minorHAnsi" w:cstheme="minorHAnsi"/>
          <w:sz w:val="22"/>
          <w:szCs w:val="22"/>
          <w:lang w:val="sr-Cyrl-CS" w:eastAsia="sr-Latn-CS"/>
        </w:rPr>
      </w:pPr>
    </w:p>
    <w:p w:rsidR="00183120" w:rsidRPr="00163AB7" w:rsidRDefault="00183120" w:rsidP="00183120">
      <w:pPr>
        <w:tabs>
          <w:tab w:val="left" w:pos="225"/>
        </w:tabs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ED4FDF" w:rsidRPr="00163AB7" w:rsidRDefault="00ED4FDF" w:rsidP="00183120">
      <w:pPr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ED4FDF" w:rsidRDefault="00ED4FDF" w:rsidP="00183120">
      <w:pPr>
        <w:rPr>
          <w:rFonts w:asciiTheme="minorHAnsi" w:hAnsiTheme="minorHAnsi" w:cstheme="minorHAnsi"/>
          <w:b/>
          <w:sz w:val="22"/>
          <w:szCs w:val="22"/>
          <w:lang w:val="sr-Latn-BA"/>
        </w:rPr>
      </w:pPr>
    </w:p>
    <w:p w:rsidR="001B6315" w:rsidRPr="001B6315" w:rsidRDefault="001B6315" w:rsidP="00183120">
      <w:pPr>
        <w:rPr>
          <w:rFonts w:asciiTheme="minorHAnsi" w:hAnsiTheme="minorHAnsi" w:cstheme="minorHAnsi"/>
          <w:b/>
          <w:sz w:val="22"/>
          <w:szCs w:val="22"/>
          <w:lang w:val="sr-Latn-BA"/>
        </w:rPr>
      </w:pPr>
    </w:p>
    <w:p w:rsidR="00183120" w:rsidRPr="00163AB7" w:rsidRDefault="00183120" w:rsidP="00183120">
      <w:pPr>
        <w:rPr>
          <w:rFonts w:asciiTheme="minorHAnsi" w:hAnsiTheme="minorHAnsi" w:cstheme="minorHAnsi"/>
          <w:sz w:val="22"/>
          <w:szCs w:val="22"/>
          <w:lang w:val="sr-Cyrl-CS"/>
        </w:rPr>
      </w:pPr>
      <w:r w:rsidRPr="00163AB7">
        <w:rPr>
          <w:rFonts w:asciiTheme="minorHAnsi" w:hAnsiTheme="minorHAnsi" w:cstheme="minorHAnsi"/>
          <w:b/>
          <w:sz w:val="22"/>
          <w:szCs w:val="22"/>
          <w:lang w:val="sr-Cyrl-CS"/>
        </w:rPr>
        <w:t>Водилац поступка у ПЈ Дервента:</w:t>
      </w:r>
    </w:p>
    <w:p w:rsidR="00183120" w:rsidRPr="00163AB7" w:rsidRDefault="00A207C5" w:rsidP="00183120">
      <w:pPr>
        <w:rPr>
          <w:rFonts w:asciiTheme="minorHAnsi" w:hAnsiTheme="minorHAnsi" w:cstheme="minorHAnsi"/>
          <w:sz w:val="22"/>
          <w:szCs w:val="22"/>
          <w:lang w:val="sr-Cyrl-BA"/>
        </w:rPr>
      </w:pPr>
      <w:r w:rsidRPr="00163AB7">
        <w:rPr>
          <w:rFonts w:asciiTheme="minorHAnsi" w:hAnsiTheme="minorHAnsi" w:cstheme="minorHAnsi"/>
          <w:sz w:val="22"/>
          <w:szCs w:val="22"/>
          <w:lang w:val="sr-Cyrl-CS"/>
        </w:rPr>
        <w:t>Милош Ћебеџија</w:t>
      </w:r>
      <w:r w:rsidR="00183120" w:rsidRPr="00163AB7">
        <w:rPr>
          <w:rFonts w:asciiTheme="minorHAnsi" w:hAnsiTheme="minorHAnsi" w:cstheme="minorHAnsi"/>
          <w:sz w:val="22"/>
          <w:szCs w:val="22"/>
          <w:lang w:val="sr-Cyrl-CS"/>
        </w:rPr>
        <w:t>, дипл.правни</w:t>
      </w:r>
      <w:r w:rsidR="00183120" w:rsidRPr="00163AB7">
        <w:rPr>
          <w:rFonts w:asciiTheme="minorHAnsi" w:hAnsiTheme="minorHAnsi" w:cstheme="minorHAnsi"/>
          <w:sz w:val="22"/>
          <w:szCs w:val="22"/>
          <w:lang w:val="sr-Cyrl-BA"/>
        </w:rPr>
        <w:t>к</w:t>
      </w:r>
    </w:p>
    <w:p w:rsidR="00183120" w:rsidRPr="00163AB7" w:rsidRDefault="00183120" w:rsidP="00183120">
      <w:pPr>
        <w:jc w:val="right"/>
        <w:rPr>
          <w:rFonts w:asciiTheme="minorHAnsi" w:hAnsiTheme="minorHAnsi" w:cstheme="minorHAnsi"/>
          <w:b/>
          <w:sz w:val="22"/>
          <w:szCs w:val="22"/>
          <w:lang w:val="sr-Cyrl-BA"/>
        </w:rPr>
      </w:pPr>
    </w:p>
    <w:p w:rsidR="00183120" w:rsidRDefault="00183120" w:rsidP="00183120">
      <w:pPr>
        <w:ind w:left="5760" w:firstLine="720"/>
        <w:rPr>
          <w:rFonts w:asciiTheme="minorHAnsi" w:hAnsiTheme="minorHAnsi" w:cstheme="minorHAnsi"/>
          <w:b/>
          <w:sz w:val="22"/>
          <w:szCs w:val="22"/>
          <w:lang w:val="sr-Latn-BA"/>
        </w:rPr>
      </w:pPr>
    </w:p>
    <w:p w:rsidR="001B6315" w:rsidRDefault="001B6315" w:rsidP="00183120">
      <w:pPr>
        <w:ind w:left="5760" w:firstLine="720"/>
        <w:rPr>
          <w:rFonts w:asciiTheme="minorHAnsi" w:hAnsiTheme="minorHAnsi" w:cstheme="minorHAnsi"/>
          <w:b/>
          <w:sz w:val="22"/>
          <w:szCs w:val="22"/>
          <w:lang w:val="sr-Latn-BA"/>
        </w:rPr>
      </w:pPr>
    </w:p>
    <w:p w:rsidR="001B6315" w:rsidRPr="001B6315" w:rsidRDefault="001B6315" w:rsidP="00183120">
      <w:pPr>
        <w:ind w:left="5760" w:firstLine="720"/>
        <w:rPr>
          <w:rFonts w:asciiTheme="minorHAnsi" w:hAnsiTheme="minorHAnsi" w:cstheme="minorHAnsi"/>
          <w:b/>
          <w:sz w:val="22"/>
          <w:szCs w:val="22"/>
          <w:lang w:val="sr-Latn-BA"/>
        </w:rPr>
      </w:pPr>
    </w:p>
    <w:p w:rsidR="00AA7002" w:rsidRPr="00163AB7" w:rsidRDefault="00AA7002" w:rsidP="00183120">
      <w:pPr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183120" w:rsidRPr="00163AB7" w:rsidRDefault="00183120" w:rsidP="00183120">
      <w:pPr>
        <w:rPr>
          <w:rFonts w:asciiTheme="minorHAnsi" w:hAnsiTheme="minorHAnsi" w:cstheme="minorHAnsi"/>
          <w:b/>
          <w:sz w:val="22"/>
          <w:szCs w:val="22"/>
          <w:lang w:val="sr-Cyrl-CS"/>
        </w:rPr>
      </w:pPr>
      <w:r w:rsidRPr="00163AB7">
        <w:rPr>
          <w:rFonts w:asciiTheme="minorHAnsi" w:hAnsiTheme="minorHAnsi" w:cstheme="minorHAnsi"/>
          <w:b/>
          <w:sz w:val="22"/>
          <w:szCs w:val="22"/>
          <w:lang w:val="sr-Cyrl-CS"/>
        </w:rPr>
        <w:t>Обрађивач:</w:t>
      </w:r>
    </w:p>
    <w:p w:rsidR="00183120" w:rsidRPr="00163AB7" w:rsidRDefault="00183120" w:rsidP="00183120">
      <w:pPr>
        <w:rPr>
          <w:rFonts w:asciiTheme="minorHAnsi" w:hAnsiTheme="minorHAnsi" w:cstheme="minorHAnsi"/>
          <w:sz w:val="22"/>
          <w:szCs w:val="22"/>
          <w:lang w:val="sr-Cyrl-CS"/>
        </w:rPr>
      </w:pPr>
      <w:r w:rsidRPr="00163AB7">
        <w:rPr>
          <w:rFonts w:asciiTheme="minorHAnsi" w:hAnsiTheme="minorHAnsi" w:cstheme="minorHAnsi"/>
          <w:sz w:val="22"/>
          <w:szCs w:val="22"/>
          <w:lang w:val="sr-Cyrl-CS"/>
        </w:rPr>
        <w:t xml:space="preserve">РЕПУБЛИЧКА УПРАВА ЗА ГЕОДЕТСКЕ И </w:t>
      </w:r>
    </w:p>
    <w:p w:rsidR="00183120" w:rsidRPr="00163AB7" w:rsidRDefault="00183120" w:rsidP="00183120">
      <w:pPr>
        <w:rPr>
          <w:rFonts w:asciiTheme="minorHAnsi" w:hAnsiTheme="minorHAnsi" w:cstheme="minorHAnsi"/>
          <w:sz w:val="22"/>
          <w:szCs w:val="22"/>
          <w:lang w:val="sr-Cyrl-CS"/>
        </w:rPr>
      </w:pPr>
      <w:r w:rsidRPr="00163AB7">
        <w:rPr>
          <w:rFonts w:asciiTheme="minorHAnsi" w:hAnsiTheme="minorHAnsi" w:cstheme="minorHAnsi"/>
          <w:sz w:val="22"/>
          <w:szCs w:val="22"/>
          <w:lang w:val="sr-Cyrl-CS"/>
        </w:rPr>
        <w:t>ИМОВИНСКО ПРАВНЕ ПОСЛОВЕ</w:t>
      </w:r>
    </w:p>
    <w:p w:rsidR="00183120" w:rsidRPr="00163AB7" w:rsidRDefault="00183120" w:rsidP="00183120">
      <w:pPr>
        <w:rPr>
          <w:rFonts w:asciiTheme="minorHAnsi" w:hAnsiTheme="minorHAnsi" w:cstheme="minorHAnsi"/>
          <w:sz w:val="22"/>
          <w:szCs w:val="22"/>
          <w:lang w:val="sr-Cyrl-CS"/>
        </w:rPr>
      </w:pPr>
      <w:r w:rsidRPr="00163AB7">
        <w:rPr>
          <w:rFonts w:asciiTheme="minorHAnsi" w:hAnsiTheme="minorHAnsi" w:cstheme="minorHAnsi"/>
          <w:sz w:val="22"/>
          <w:szCs w:val="22"/>
          <w:lang w:val="sr-Cyrl-CS"/>
        </w:rPr>
        <w:t>ПОДРУЧНА ЈЕДИНИЦА ДЕРВЕНТА</w:t>
      </w:r>
    </w:p>
    <w:p w:rsidR="00183120" w:rsidRPr="00163AB7" w:rsidRDefault="00183120" w:rsidP="00183120">
      <w:pPr>
        <w:rPr>
          <w:rFonts w:asciiTheme="minorHAnsi" w:hAnsiTheme="minorHAnsi" w:cstheme="minorHAnsi"/>
          <w:b/>
          <w:sz w:val="22"/>
          <w:szCs w:val="22"/>
          <w:lang w:val="sr-Cyrl-BA"/>
        </w:rPr>
      </w:pPr>
    </w:p>
    <w:p w:rsidR="00183120" w:rsidRPr="00163AB7" w:rsidRDefault="00183120" w:rsidP="00183120">
      <w:pPr>
        <w:ind w:left="5760" w:firstLine="720"/>
        <w:rPr>
          <w:rFonts w:asciiTheme="minorHAnsi" w:hAnsiTheme="minorHAnsi" w:cstheme="minorHAnsi"/>
          <w:b/>
          <w:sz w:val="22"/>
          <w:szCs w:val="22"/>
          <w:lang w:val="sr-Cyrl-BA"/>
        </w:rPr>
      </w:pPr>
    </w:p>
    <w:p w:rsidR="00183120" w:rsidRPr="00163AB7" w:rsidRDefault="00183120" w:rsidP="00183120">
      <w:pPr>
        <w:ind w:left="5760" w:firstLine="720"/>
        <w:rPr>
          <w:rFonts w:asciiTheme="minorHAnsi" w:hAnsiTheme="minorHAnsi" w:cstheme="minorHAnsi"/>
          <w:b/>
          <w:sz w:val="22"/>
          <w:szCs w:val="22"/>
          <w:lang w:val="sr-Cyrl-BA"/>
        </w:rPr>
      </w:pPr>
    </w:p>
    <w:p w:rsidR="00183120" w:rsidRPr="00163AB7" w:rsidRDefault="00183120" w:rsidP="00183120">
      <w:pPr>
        <w:ind w:left="5760" w:firstLine="720"/>
        <w:rPr>
          <w:rFonts w:asciiTheme="minorHAnsi" w:hAnsiTheme="minorHAnsi" w:cstheme="minorHAnsi"/>
          <w:b/>
          <w:sz w:val="22"/>
          <w:szCs w:val="22"/>
          <w:lang w:val="sr-Cyrl-BA"/>
        </w:rPr>
      </w:pPr>
      <w:r w:rsidRPr="00163AB7">
        <w:rPr>
          <w:rFonts w:asciiTheme="minorHAnsi" w:hAnsiTheme="minorHAnsi" w:cstheme="minorHAnsi"/>
          <w:b/>
          <w:sz w:val="22"/>
          <w:szCs w:val="22"/>
          <w:lang w:val="sr-Cyrl-BA"/>
        </w:rPr>
        <w:t>Шеф Подручне јединице:</w:t>
      </w:r>
    </w:p>
    <w:p w:rsidR="00183120" w:rsidRPr="00163AB7" w:rsidRDefault="00183120" w:rsidP="00183120">
      <w:pPr>
        <w:ind w:left="5760"/>
        <w:rPr>
          <w:rFonts w:asciiTheme="minorHAnsi" w:hAnsiTheme="minorHAnsi" w:cstheme="minorHAnsi"/>
          <w:sz w:val="22"/>
          <w:szCs w:val="22"/>
          <w:lang w:val="sr-Cyrl-BA"/>
        </w:rPr>
      </w:pPr>
      <w:r w:rsidRPr="00163AB7">
        <w:rPr>
          <w:rFonts w:asciiTheme="minorHAnsi" w:hAnsiTheme="minorHAnsi" w:cstheme="minorHAnsi"/>
          <w:sz w:val="22"/>
          <w:szCs w:val="22"/>
          <w:lang w:val="sr-Cyrl-BA"/>
        </w:rPr>
        <w:t xml:space="preserve">           Татјана Топић, дипл.правник</w:t>
      </w:r>
    </w:p>
    <w:p w:rsidR="00183120" w:rsidRPr="00163AB7" w:rsidRDefault="00183120" w:rsidP="00183120">
      <w:pPr>
        <w:rPr>
          <w:rFonts w:asciiTheme="minorHAnsi" w:hAnsiTheme="minorHAnsi" w:cstheme="minorHAnsi"/>
          <w:sz w:val="22"/>
          <w:szCs w:val="22"/>
          <w:lang w:val="sr-Cyrl-BA"/>
        </w:rPr>
      </w:pPr>
    </w:p>
    <w:p w:rsidR="00183120" w:rsidRPr="00163AB7" w:rsidRDefault="00183120" w:rsidP="00183120">
      <w:pPr>
        <w:rPr>
          <w:rFonts w:asciiTheme="minorHAnsi" w:hAnsiTheme="minorHAnsi" w:cstheme="minorHAnsi"/>
          <w:sz w:val="22"/>
          <w:szCs w:val="22"/>
          <w:lang w:val="sr-Cyrl-BA"/>
        </w:rPr>
      </w:pPr>
    </w:p>
    <w:p w:rsidR="00183120" w:rsidRPr="00163AB7" w:rsidRDefault="00183120" w:rsidP="00183120">
      <w:pPr>
        <w:rPr>
          <w:rFonts w:asciiTheme="minorHAnsi" w:hAnsiTheme="minorHAnsi" w:cstheme="minorHAnsi"/>
          <w:sz w:val="22"/>
          <w:szCs w:val="22"/>
          <w:lang w:val="sr-Cyrl-BA"/>
        </w:rPr>
      </w:pPr>
    </w:p>
    <w:p w:rsidR="001B6315" w:rsidRDefault="001B6315" w:rsidP="001B6315">
      <w:pPr>
        <w:jc w:val="center"/>
        <w:rPr>
          <w:rFonts w:asciiTheme="minorHAnsi" w:hAnsiTheme="minorHAnsi" w:cstheme="minorHAnsi"/>
          <w:sz w:val="22"/>
          <w:szCs w:val="22"/>
          <w:lang w:val="sr-Latn-BA"/>
        </w:rPr>
      </w:pPr>
      <w:r>
        <w:rPr>
          <w:rFonts w:asciiTheme="minorHAnsi" w:hAnsiTheme="minorHAnsi" w:cstheme="minorHAnsi"/>
          <w:sz w:val="22"/>
          <w:szCs w:val="22"/>
          <w:lang w:val="sr-Latn-BA"/>
        </w:rPr>
        <w:lastRenderedPageBreak/>
        <w:t>-7-</w:t>
      </w:r>
    </w:p>
    <w:p w:rsidR="001B6315" w:rsidRDefault="001B6315" w:rsidP="00183120">
      <w:pPr>
        <w:rPr>
          <w:rFonts w:asciiTheme="minorHAnsi" w:hAnsiTheme="minorHAnsi" w:cstheme="minorHAnsi"/>
          <w:sz w:val="22"/>
          <w:szCs w:val="22"/>
          <w:lang w:val="sr-Latn-BA"/>
        </w:rPr>
      </w:pPr>
    </w:p>
    <w:p w:rsidR="001B6315" w:rsidRDefault="001B6315" w:rsidP="00183120">
      <w:pPr>
        <w:rPr>
          <w:rFonts w:asciiTheme="minorHAnsi" w:hAnsiTheme="minorHAnsi" w:cstheme="minorHAnsi"/>
          <w:sz w:val="22"/>
          <w:szCs w:val="22"/>
          <w:lang w:val="sr-Latn-BA"/>
        </w:rPr>
      </w:pPr>
    </w:p>
    <w:p w:rsidR="001B6315" w:rsidRDefault="001B6315" w:rsidP="00183120">
      <w:pPr>
        <w:rPr>
          <w:rFonts w:asciiTheme="minorHAnsi" w:hAnsiTheme="minorHAnsi" w:cstheme="minorHAnsi"/>
          <w:sz w:val="22"/>
          <w:szCs w:val="22"/>
          <w:lang w:val="sr-Latn-BA"/>
        </w:rPr>
      </w:pPr>
    </w:p>
    <w:p w:rsidR="001B6315" w:rsidRDefault="001B6315" w:rsidP="00183120">
      <w:pPr>
        <w:rPr>
          <w:rFonts w:asciiTheme="minorHAnsi" w:hAnsiTheme="minorHAnsi" w:cstheme="minorHAnsi"/>
          <w:sz w:val="22"/>
          <w:szCs w:val="22"/>
          <w:lang w:val="sr-Latn-BA"/>
        </w:rPr>
      </w:pPr>
    </w:p>
    <w:p w:rsidR="001B6315" w:rsidRDefault="001B6315" w:rsidP="00183120">
      <w:pPr>
        <w:rPr>
          <w:rFonts w:asciiTheme="minorHAnsi" w:hAnsiTheme="minorHAnsi" w:cstheme="minorHAnsi"/>
          <w:sz w:val="22"/>
          <w:szCs w:val="22"/>
          <w:lang w:val="sr-Latn-BA"/>
        </w:rPr>
      </w:pPr>
    </w:p>
    <w:p w:rsidR="00183120" w:rsidRPr="00163AB7" w:rsidRDefault="00183120" w:rsidP="00183120">
      <w:pPr>
        <w:rPr>
          <w:rFonts w:asciiTheme="minorHAnsi" w:hAnsiTheme="minorHAnsi" w:cstheme="minorHAnsi"/>
          <w:sz w:val="22"/>
          <w:szCs w:val="22"/>
          <w:lang w:val="sr-Cyrl-BA"/>
        </w:rPr>
      </w:pPr>
      <w:r w:rsidRPr="00163AB7">
        <w:rPr>
          <w:rFonts w:asciiTheme="minorHAnsi" w:hAnsiTheme="minorHAnsi" w:cstheme="minorHAnsi"/>
          <w:sz w:val="22"/>
          <w:szCs w:val="22"/>
          <w:lang w:val="sr-Cyrl-BA"/>
        </w:rPr>
        <w:t>Доставити:</w:t>
      </w:r>
    </w:p>
    <w:p w:rsidR="00183120" w:rsidRPr="00163AB7" w:rsidRDefault="00183120" w:rsidP="00183120">
      <w:pPr>
        <w:rPr>
          <w:rFonts w:asciiTheme="minorHAnsi" w:hAnsiTheme="minorHAnsi" w:cstheme="minorHAnsi"/>
          <w:sz w:val="22"/>
          <w:szCs w:val="22"/>
          <w:lang w:val="sr-Cyrl-BA"/>
        </w:rPr>
      </w:pPr>
    </w:p>
    <w:p w:rsidR="004A435F" w:rsidRPr="004A435F" w:rsidRDefault="004A435F" w:rsidP="00183120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  <w:lang w:val="sr-Cyrl-BA"/>
        </w:rPr>
      </w:pPr>
      <w:r>
        <w:rPr>
          <w:rFonts w:asciiTheme="minorHAnsi" w:hAnsiTheme="minorHAnsi" w:cstheme="minorHAnsi"/>
          <w:bCs/>
          <w:sz w:val="22"/>
          <w:szCs w:val="22"/>
          <w:lang w:val="sr-Cyrl-RS"/>
        </w:rPr>
        <w:t>„</w:t>
      </w:r>
      <w:r>
        <w:rPr>
          <w:rFonts w:asciiTheme="minorHAnsi" w:hAnsiTheme="minorHAnsi" w:cstheme="minorHAnsi"/>
          <w:bCs/>
          <w:sz w:val="22"/>
          <w:szCs w:val="22"/>
          <w:lang w:val="sr-Latn-BA"/>
        </w:rPr>
        <w:t>DDE EXPORT“ d</w:t>
      </w:r>
      <w:r>
        <w:rPr>
          <w:rFonts w:asciiTheme="minorHAnsi" w:hAnsiTheme="minorHAnsi" w:cstheme="minorHAnsi"/>
          <w:bCs/>
          <w:sz w:val="22"/>
          <w:szCs w:val="22"/>
          <w:lang w:val="sr-Cyrl-BA"/>
        </w:rPr>
        <w:t>оо</w:t>
      </w:r>
      <w:r>
        <w:rPr>
          <w:rFonts w:asciiTheme="minorHAnsi" w:hAnsiTheme="minorHAnsi" w:cstheme="minorHAnsi"/>
          <w:bCs/>
          <w:sz w:val="22"/>
          <w:szCs w:val="22"/>
          <w:lang w:val="sr-Latn-BA"/>
        </w:rPr>
        <w:t xml:space="preserve"> Banja Luk</w:t>
      </w:r>
      <w:r>
        <w:rPr>
          <w:rFonts w:asciiTheme="minorHAnsi" w:hAnsiTheme="minorHAnsi" w:cstheme="minorHAnsi"/>
          <w:bCs/>
          <w:sz w:val="22"/>
          <w:szCs w:val="22"/>
          <w:lang w:val="sr-Cyrl-BA"/>
        </w:rPr>
        <w:t>а</w:t>
      </w:r>
    </w:p>
    <w:p w:rsidR="00183120" w:rsidRPr="00163AB7" w:rsidRDefault="00183120" w:rsidP="00183120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  <w:lang w:val="sr-Cyrl-BA"/>
        </w:rPr>
      </w:pPr>
      <w:r w:rsidRPr="00163AB7">
        <w:rPr>
          <w:rFonts w:asciiTheme="minorHAnsi" w:hAnsiTheme="minorHAnsi" w:cstheme="minorHAnsi"/>
          <w:sz w:val="22"/>
          <w:szCs w:val="22"/>
          <w:lang w:val="sr-Cyrl-BA"/>
        </w:rPr>
        <w:t>Правобранилаштво Републике Српске,</w:t>
      </w:r>
    </w:p>
    <w:p w:rsidR="00183120" w:rsidRPr="00163AB7" w:rsidRDefault="00183120" w:rsidP="00183120">
      <w:pPr>
        <w:pStyle w:val="ListParagraph"/>
        <w:rPr>
          <w:rFonts w:asciiTheme="minorHAnsi" w:hAnsiTheme="minorHAnsi" w:cstheme="minorHAnsi"/>
          <w:sz w:val="22"/>
          <w:szCs w:val="22"/>
          <w:lang w:val="sr-Cyrl-BA"/>
        </w:rPr>
      </w:pPr>
      <w:r w:rsidRPr="00163AB7">
        <w:rPr>
          <w:rFonts w:asciiTheme="minorHAnsi" w:hAnsiTheme="minorHAnsi" w:cstheme="minorHAnsi"/>
          <w:sz w:val="22"/>
          <w:szCs w:val="22"/>
          <w:lang w:val="sr-Cyrl-BA"/>
        </w:rPr>
        <w:t>Сј</w:t>
      </w:r>
      <w:r w:rsidR="00F37FD5" w:rsidRPr="00163AB7">
        <w:rPr>
          <w:rFonts w:asciiTheme="minorHAnsi" w:hAnsiTheme="minorHAnsi" w:cstheme="minorHAnsi"/>
          <w:sz w:val="22"/>
          <w:szCs w:val="22"/>
          <w:lang w:val="sr-Cyrl-BA"/>
        </w:rPr>
        <w:t>едиш</w:t>
      </w:r>
      <w:r w:rsidR="00A207C5" w:rsidRPr="00163AB7">
        <w:rPr>
          <w:rFonts w:asciiTheme="minorHAnsi" w:hAnsiTheme="minorHAnsi" w:cstheme="minorHAnsi"/>
          <w:sz w:val="22"/>
          <w:szCs w:val="22"/>
          <w:lang w:val="sr-Cyrl-BA"/>
        </w:rPr>
        <w:t xml:space="preserve">те замјеника у Добоју </w:t>
      </w:r>
      <w:r w:rsidR="004A435F">
        <w:rPr>
          <w:rFonts w:asciiTheme="minorHAnsi" w:hAnsiTheme="minorHAnsi" w:cstheme="minorHAnsi"/>
          <w:sz w:val="22"/>
          <w:szCs w:val="22"/>
          <w:lang w:val="sr-Cyrl-BA"/>
        </w:rPr>
        <w:t>(У-382/26</w:t>
      </w:r>
      <w:r w:rsidR="004522B0" w:rsidRPr="00163AB7">
        <w:rPr>
          <w:rFonts w:asciiTheme="minorHAnsi" w:hAnsiTheme="minorHAnsi" w:cstheme="minorHAnsi"/>
          <w:sz w:val="22"/>
          <w:szCs w:val="22"/>
          <w:lang w:val="sr-Cyrl-BA"/>
        </w:rPr>
        <w:t>)</w:t>
      </w:r>
    </w:p>
    <w:p w:rsidR="00183120" w:rsidRPr="00163AB7" w:rsidRDefault="00183120" w:rsidP="00183120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  <w:lang w:val="sr-Cyrl-BA"/>
        </w:rPr>
      </w:pPr>
      <w:r w:rsidRPr="00163AB7">
        <w:rPr>
          <w:rFonts w:asciiTheme="minorHAnsi" w:hAnsiTheme="minorHAnsi" w:cstheme="minorHAnsi"/>
          <w:sz w:val="22"/>
          <w:szCs w:val="22"/>
          <w:lang w:val="sr-Cyrl-BA"/>
        </w:rPr>
        <w:t>Стручној служби Скупштине Града Дервента</w:t>
      </w:r>
      <w:r w:rsidR="00ED4FDF" w:rsidRPr="00163AB7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</w:p>
    <w:p w:rsidR="00ED4FDF" w:rsidRPr="00163AB7" w:rsidRDefault="00ED4FDF" w:rsidP="00183120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  <w:lang w:val="sr-Cyrl-BA"/>
        </w:rPr>
      </w:pPr>
      <w:r w:rsidRPr="00163AB7">
        <w:rPr>
          <w:rFonts w:asciiTheme="minorHAnsi" w:hAnsiTheme="minorHAnsi" w:cstheme="minorHAnsi"/>
          <w:sz w:val="22"/>
          <w:szCs w:val="22"/>
          <w:lang w:val="sr-Cyrl-BA"/>
        </w:rPr>
        <w:t>Градоначел</w:t>
      </w:r>
      <w:r w:rsidR="00007275">
        <w:rPr>
          <w:rFonts w:asciiTheme="minorHAnsi" w:hAnsiTheme="minorHAnsi" w:cstheme="minorHAnsi"/>
          <w:sz w:val="22"/>
          <w:szCs w:val="22"/>
          <w:lang w:val="sr-Cyrl-BA"/>
        </w:rPr>
        <w:t xml:space="preserve">нику Града Дервента </w:t>
      </w:r>
      <w:r w:rsidR="001B6315">
        <w:rPr>
          <w:rFonts w:asciiTheme="minorHAnsi" w:hAnsiTheme="minorHAnsi" w:cstheme="minorHAnsi"/>
          <w:sz w:val="22"/>
          <w:szCs w:val="22"/>
          <w:lang w:val="sr-Latn-BA"/>
        </w:rPr>
        <w:t>(</w:t>
      </w:r>
      <w:r w:rsidR="00007275">
        <w:rPr>
          <w:rFonts w:asciiTheme="minorHAnsi" w:hAnsiTheme="minorHAnsi" w:cstheme="minorHAnsi"/>
          <w:sz w:val="22"/>
          <w:szCs w:val="22"/>
          <w:lang w:val="sr-Cyrl-BA"/>
        </w:rPr>
        <w:t>02-470-25/26</w:t>
      </w:r>
      <w:r w:rsidR="001B6315">
        <w:rPr>
          <w:rFonts w:asciiTheme="minorHAnsi" w:hAnsiTheme="minorHAnsi" w:cstheme="minorHAnsi"/>
          <w:sz w:val="22"/>
          <w:szCs w:val="22"/>
          <w:lang w:val="sr-Latn-BA"/>
        </w:rPr>
        <w:t>)</w:t>
      </w:r>
    </w:p>
    <w:p w:rsidR="00183120" w:rsidRPr="00163AB7" w:rsidRDefault="00183120" w:rsidP="00183120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  <w:lang w:val="sr-Cyrl-BA"/>
        </w:rPr>
      </w:pPr>
      <w:r w:rsidRPr="00163AB7">
        <w:rPr>
          <w:rFonts w:asciiTheme="minorHAnsi" w:hAnsiTheme="minorHAnsi" w:cstheme="minorHAnsi"/>
          <w:sz w:val="22"/>
          <w:szCs w:val="22"/>
          <w:lang w:val="sr-Cyrl-BA"/>
        </w:rPr>
        <w:t>Евиденцији Подручне јединице Дервента</w:t>
      </w:r>
    </w:p>
    <w:p w:rsidR="00183120" w:rsidRPr="00163AB7" w:rsidRDefault="00183120" w:rsidP="00183120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  <w:lang w:val="sr-Cyrl-BA"/>
        </w:rPr>
      </w:pPr>
      <w:r w:rsidRPr="00163AB7">
        <w:rPr>
          <w:rFonts w:asciiTheme="minorHAnsi" w:hAnsiTheme="minorHAnsi" w:cstheme="minorHAnsi"/>
          <w:sz w:val="22"/>
          <w:szCs w:val="22"/>
          <w:lang w:val="sr-Cyrl-BA"/>
        </w:rPr>
        <w:t>Архиви Града Дервента</w:t>
      </w:r>
    </w:p>
    <w:p w:rsidR="00585AF8" w:rsidRPr="003D6E74" w:rsidRDefault="007E439B">
      <w:pPr>
        <w:rPr>
          <w:sz w:val="22"/>
          <w:szCs w:val="22"/>
          <w:lang w:val="sr-Latn-BA"/>
        </w:rPr>
      </w:pPr>
    </w:p>
    <w:sectPr w:rsidR="00585AF8" w:rsidRPr="003D6E7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B4CAF"/>
    <w:multiLevelType w:val="hybridMultilevel"/>
    <w:tmpl w:val="E08E4C64"/>
    <w:lvl w:ilvl="0" w:tplc="FD60EB7E">
      <w:start w:val="2"/>
      <w:numFmt w:val="decimal"/>
      <w:lvlText w:val="(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E1E778D"/>
    <w:multiLevelType w:val="hybridMultilevel"/>
    <w:tmpl w:val="B7CC9F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3F3070"/>
    <w:multiLevelType w:val="hybridMultilevel"/>
    <w:tmpl w:val="FBDCBCB0"/>
    <w:lvl w:ilvl="0" w:tplc="22384532">
      <w:start w:val="1"/>
      <w:numFmt w:val="decimal"/>
      <w:lvlText w:val="(%1)"/>
      <w:lvlJc w:val="left"/>
      <w:pPr>
        <w:ind w:left="1065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785" w:hanging="360"/>
      </w:pPr>
    </w:lvl>
    <w:lvl w:ilvl="2" w:tplc="141A001B" w:tentative="1">
      <w:start w:val="1"/>
      <w:numFmt w:val="lowerRoman"/>
      <w:lvlText w:val="%3."/>
      <w:lvlJc w:val="right"/>
      <w:pPr>
        <w:ind w:left="2505" w:hanging="180"/>
      </w:pPr>
    </w:lvl>
    <w:lvl w:ilvl="3" w:tplc="141A000F" w:tentative="1">
      <w:start w:val="1"/>
      <w:numFmt w:val="decimal"/>
      <w:lvlText w:val="%4."/>
      <w:lvlJc w:val="left"/>
      <w:pPr>
        <w:ind w:left="3225" w:hanging="360"/>
      </w:pPr>
    </w:lvl>
    <w:lvl w:ilvl="4" w:tplc="141A0019" w:tentative="1">
      <w:start w:val="1"/>
      <w:numFmt w:val="lowerLetter"/>
      <w:lvlText w:val="%5."/>
      <w:lvlJc w:val="left"/>
      <w:pPr>
        <w:ind w:left="3945" w:hanging="360"/>
      </w:pPr>
    </w:lvl>
    <w:lvl w:ilvl="5" w:tplc="141A001B" w:tentative="1">
      <w:start w:val="1"/>
      <w:numFmt w:val="lowerRoman"/>
      <w:lvlText w:val="%6."/>
      <w:lvlJc w:val="right"/>
      <w:pPr>
        <w:ind w:left="4665" w:hanging="180"/>
      </w:pPr>
    </w:lvl>
    <w:lvl w:ilvl="6" w:tplc="141A000F" w:tentative="1">
      <w:start w:val="1"/>
      <w:numFmt w:val="decimal"/>
      <w:lvlText w:val="%7."/>
      <w:lvlJc w:val="left"/>
      <w:pPr>
        <w:ind w:left="5385" w:hanging="360"/>
      </w:pPr>
    </w:lvl>
    <w:lvl w:ilvl="7" w:tplc="141A0019" w:tentative="1">
      <w:start w:val="1"/>
      <w:numFmt w:val="lowerLetter"/>
      <w:lvlText w:val="%8."/>
      <w:lvlJc w:val="left"/>
      <w:pPr>
        <w:ind w:left="6105" w:hanging="360"/>
      </w:pPr>
    </w:lvl>
    <w:lvl w:ilvl="8" w:tplc="1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E0A63C0"/>
    <w:multiLevelType w:val="hybridMultilevel"/>
    <w:tmpl w:val="B9A0CD06"/>
    <w:lvl w:ilvl="0" w:tplc="B8B6D116">
      <w:start w:val="1"/>
      <w:numFmt w:val="decimal"/>
      <w:lvlText w:val="(%1)"/>
      <w:lvlJc w:val="left"/>
      <w:pPr>
        <w:ind w:left="1095" w:hanging="39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785" w:hanging="360"/>
      </w:pPr>
    </w:lvl>
    <w:lvl w:ilvl="2" w:tplc="141A001B" w:tentative="1">
      <w:start w:val="1"/>
      <w:numFmt w:val="lowerRoman"/>
      <w:lvlText w:val="%3."/>
      <w:lvlJc w:val="right"/>
      <w:pPr>
        <w:ind w:left="2505" w:hanging="180"/>
      </w:pPr>
    </w:lvl>
    <w:lvl w:ilvl="3" w:tplc="141A000F" w:tentative="1">
      <w:start w:val="1"/>
      <w:numFmt w:val="decimal"/>
      <w:lvlText w:val="%4."/>
      <w:lvlJc w:val="left"/>
      <w:pPr>
        <w:ind w:left="3225" w:hanging="360"/>
      </w:pPr>
    </w:lvl>
    <w:lvl w:ilvl="4" w:tplc="141A0019" w:tentative="1">
      <w:start w:val="1"/>
      <w:numFmt w:val="lowerLetter"/>
      <w:lvlText w:val="%5."/>
      <w:lvlJc w:val="left"/>
      <w:pPr>
        <w:ind w:left="3945" w:hanging="360"/>
      </w:pPr>
    </w:lvl>
    <w:lvl w:ilvl="5" w:tplc="141A001B" w:tentative="1">
      <w:start w:val="1"/>
      <w:numFmt w:val="lowerRoman"/>
      <w:lvlText w:val="%6."/>
      <w:lvlJc w:val="right"/>
      <w:pPr>
        <w:ind w:left="4665" w:hanging="180"/>
      </w:pPr>
    </w:lvl>
    <w:lvl w:ilvl="6" w:tplc="141A000F" w:tentative="1">
      <w:start w:val="1"/>
      <w:numFmt w:val="decimal"/>
      <w:lvlText w:val="%7."/>
      <w:lvlJc w:val="left"/>
      <w:pPr>
        <w:ind w:left="5385" w:hanging="360"/>
      </w:pPr>
    </w:lvl>
    <w:lvl w:ilvl="7" w:tplc="141A0019" w:tentative="1">
      <w:start w:val="1"/>
      <w:numFmt w:val="lowerLetter"/>
      <w:lvlText w:val="%8."/>
      <w:lvlJc w:val="left"/>
      <w:pPr>
        <w:ind w:left="6105" w:hanging="360"/>
      </w:pPr>
    </w:lvl>
    <w:lvl w:ilvl="8" w:tplc="1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62757F0B"/>
    <w:multiLevelType w:val="hybridMultilevel"/>
    <w:tmpl w:val="92FEAD1A"/>
    <w:lvl w:ilvl="0" w:tplc="AF24972A">
      <w:start w:val="1"/>
      <w:numFmt w:val="decimal"/>
      <w:lvlText w:val="(%1)"/>
      <w:lvlJc w:val="left"/>
      <w:pPr>
        <w:ind w:left="785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505" w:hanging="360"/>
      </w:pPr>
    </w:lvl>
    <w:lvl w:ilvl="2" w:tplc="141A001B" w:tentative="1">
      <w:start w:val="1"/>
      <w:numFmt w:val="lowerRoman"/>
      <w:lvlText w:val="%3."/>
      <w:lvlJc w:val="right"/>
      <w:pPr>
        <w:ind w:left="2225" w:hanging="180"/>
      </w:pPr>
    </w:lvl>
    <w:lvl w:ilvl="3" w:tplc="141A000F" w:tentative="1">
      <w:start w:val="1"/>
      <w:numFmt w:val="decimal"/>
      <w:lvlText w:val="%4."/>
      <w:lvlJc w:val="left"/>
      <w:pPr>
        <w:ind w:left="2945" w:hanging="360"/>
      </w:pPr>
    </w:lvl>
    <w:lvl w:ilvl="4" w:tplc="141A0019" w:tentative="1">
      <w:start w:val="1"/>
      <w:numFmt w:val="lowerLetter"/>
      <w:lvlText w:val="%5."/>
      <w:lvlJc w:val="left"/>
      <w:pPr>
        <w:ind w:left="3665" w:hanging="360"/>
      </w:pPr>
    </w:lvl>
    <w:lvl w:ilvl="5" w:tplc="141A001B" w:tentative="1">
      <w:start w:val="1"/>
      <w:numFmt w:val="lowerRoman"/>
      <w:lvlText w:val="%6."/>
      <w:lvlJc w:val="right"/>
      <w:pPr>
        <w:ind w:left="4385" w:hanging="180"/>
      </w:pPr>
    </w:lvl>
    <w:lvl w:ilvl="6" w:tplc="141A000F" w:tentative="1">
      <w:start w:val="1"/>
      <w:numFmt w:val="decimal"/>
      <w:lvlText w:val="%7."/>
      <w:lvlJc w:val="left"/>
      <w:pPr>
        <w:ind w:left="5105" w:hanging="360"/>
      </w:pPr>
    </w:lvl>
    <w:lvl w:ilvl="7" w:tplc="141A0019" w:tentative="1">
      <w:start w:val="1"/>
      <w:numFmt w:val="lowerLetter"/>
      <w:lvlText w:val="%8."/>
      <w:lvlJc w:val="left"/>
      <w:pPr>
        <w:ind w:left="5825" w:hanging="360"/>
      </w:pPr>
    </w:lvl>
    <w:lvl w:ilvl="8" w:tplc="141A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78AA5927"/>
    <w:multiLevelType w:val="hybridMultilevel"/>
    <w:tmpl w:val="AC362DB4"/>
    <w:lvl w:ilvl="0" w:tplc="4A1A3500">
      <w:start w:val="2"/>
      <w:numFmt w:val="decimal"/>
      <w:lvlText w:val="(%1)"/>
      <w:lvlJc w:val="left"/>
      <w:pPr>
        <w:ind w:left="1065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785" w:hanging="360"/>
      </w:pPr>
    </w:lvl>
    <w:lvl w:ilvl="2" w:tplc="141A001B" w:tentative="1">
      <w:start w:val="1"/>
      <w:numFmt w:val="lowerRoman"/>
      <w:lvlText w:val="%3."/>
      <w:lvlJc w:val="right"/>
      <w:pPr>
        <w:ind w:left="2505" w:hanging="180"/>
      </w:pPr>
    </w:lvl>
    <w:lvl w:ilvl="3" w:tplc="141A000F" w:tentative="1">
      <w:start w:val="1"/>
      <w:numFmt w:val="decimal"/>
      <w:lvlText w:val="%4."/>
      <w:lvlJc w:val="left"/>
      <w:pPr>
        <w:ind w:left="3225" w:hanging="360"/>
      </w:pPr>
    </w:lvl>
    <w:lvl w:ilvl="4" w:tplc="141A0019" w:tentative="1">
      <w:start w:val="1"/>
      <w:numFmt w:val="lowerLetter"/>
      <w:lvlText w:val="%5."/>
      <w:lvlJc w:val="left"/>
      <w:pPr>
        <w:ind w:left="3945" w:hanging="360"/>
      </w:pPr>
    </w:lvl>
    <w:lvl w:ilvl="5" w:tplc="141A001B" w:tentative="1">
      <w:start w:val="1"/>
      <w:numFmt w:val="lowerRoman"/>
      <w:lvlText w:val="%6."/>
      <w:lvlJc w:val="right"/>
      <w:pPr>
        <w:ind w:left="4665" w:hanging="180"/>
      </w:pPr>
    </w:lvl>
    <w:lvl w:ilvl="6" w:tplc="141A000F" w:tentative="1">
      <w:start w:val="1"/>
      <w:numFmt w:val="decimal"/>
      <w:lvlText w:val="%7."/>
      <w:lvlJc w:val="left"/>
      <w:pPr>
        <w:ind w:left="5385" w:hanging="360"/>
      </w:pPr>
    </w:lvl>
    <w:lvl w:ilvl="7" w:tplc="141A0019" w:tentative="1">
      <w:start w:val="1"/>
      <w:numFmt w:val="lowerLetter"/>
      <w:lvlText w:val="%8."/>
      <w:lvlJc w:val="left"/>
      <w:pPr>
        <w:ind w:left="6105" w:hanging="360"/>
      </w:pPr>
    </w:lvl>
    <w:lvl w:ilvl="8" w:tplc="1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120"/>
    <w:rsid w:val="00004CF6"/>
    <w:rsid w:val="00007275"/>
    <w:rsid w:val="00010D67"/>
    <w:rsid w:val="00024AC6"/>
    <w:rsid w:val="00032F2C"/>
    <w:rsid w:val="00042994"/>
    <w:rsid w:val="0006455B"/>
    <w:rsid w:val="000E1EFF"/>
    <w:rsid w:val="000E4E87"/>
    <w:rsid w:val="00101E0C"/>
    <w:rsid w:val="00163AB7"/>
    <w:rsid w:val="00163D6A"/>
    <w:rsid w:val="00183120"/>
    <w:rsid w:val="001A5C8A"/>
    <w:rsid w:val="001B6315"/>
    <w:rsid w:val="001C1ADC"/>
    <w:rsid w:val="001C36F3"/>
    <w:rsid w:val="00232200"/>
    <w:rsid w:val="00234E35"/>
    <w:rsid w:val="0024373A"/>
    <w:rsid w:val="00271910"/>
    <w:rsid w:val="002D0AF7"/>
    <w:rsid w:val="002D6002"/>
    <w:rsid w:val="00325ACA"/>
    <w:rsid w:val="00380023"/>
    <w:rsid w:val="00387CD7"/>
    <w:rsid w:val="003B155F"/>
    <w:rsid w:val="003D6E74"/>
    <w:rsid w:val="00413408"/>
    <w:rsid w:val="004522B0"/>
    <w:rsid w:val="00483B15"/>
    <w:rsid w:val="004A435F"/>
    <w:rsid w:val="004C4458"/>
    <w:rsid w:val="00510D90"/>
    <w:rsid w:val="005B1A97"/>
    <w:rsid w:val="005B5CE2"/>
    <w:rsid w:val="005E7BBC"/>
    <w:rsid w:val="0060023A"/>
    <w:rsid w:val="006416C5"/>
    <w:rsid w:val="006A159C"/>
    <w:rsid w:val="006A50B7"/>
    <w:rsid w:val="006B1160"/>
    <w:rsid w:val="006C66D5"/>
    <w:rsid w:val="006D629B"/>
    <w:rsid w:val="00724EA7"/>
    <w:rsid w:val="00734AB0"/>
    <w:rsid w:val="007359A7"/>
    <w:rsid w:val="00756EC2"/>
    <w:rsid w:val="0077362D"/>
    <w:rsid w:val="0078035D"/>
    <w:rsid w:val="007D5E96"/>
    <w:rsid w:val="007E439B"/>
    <w:rsid w:val="00813BCB"/>
    <w:rsid w:val="008243AF"/>
    <w:rsid w:val="008A111B"/>
    <w:rsid w:val="008B112A"/>
    <w:rsid w:val="008B12C3"/>
    <w:rsid w:val="008B3485"/>
    <w:rsid w:val="008B78C8"/>
    <w:rsid w:val="00921D22"/>
    <w:rsid w:val="009341BE"/>
    <w:rsid w:val="00997AA5"/>
    <w:rsid w:val="009C083F"/>
    <w:rsid w:val="009C1C2C"/>
    <w:rsid w:val="009F47B9"/>
    <w:rsid w:val="00A207C5"/>
    <w:rsid w:val="00A37A5B"/>
    <w:rsid w:val="00A6489A"/>
    <w:rsid w:val="00A93E89"/>
    <w:rsid w:val="00AA7002"/>
    <w:rsid w:val="00AC1D4C"/>
    <w:rsid w:val="00B331D1"/>
    <w:rsid w:val="00B51688"/>
    <w:rsid w:val="00B606D0"/>
    <w:rsid w:val="00B91384"/>
    <w:rsid w:val="00BA43A5"/>
    <w:rsid w:val="00BC70E1"/>
    <w:rsid w:val="00C27C8B"/>
    <w:rsid w:val="00C90127"/>
    <w:rsid w:val="00CA3A11"/>
    <w:rsid w:val="00D80B25"/>
    <w:rsid w:val="00DA0B67"/>
    <w:rsid w:val="00DA266C"/>
    <w:rsid w:val="00DD19F0"/>
    <w:rsid w:val="00DD5296"/>
    <w:rsid w:val="00DE03C6"/>
    <w:rsid w:val="00E0783B"/>
    <w:rsid w:val="00E64235"/>
    <w:rsid w:val="00E87166"/>
    <w:rsid w:val="00EB61F7"/>
    <w:rsid w:val="00ED4FDF"/>
    <w:rsid w:val="00ED7C54"/>
    <w:rsid w:val="00EF26D2"/>
    <w:rsid w:val="00EF4562"/>
    <w:rsid w:val="00F143CD"/>
    <w:rsid w:val="00F37FD5"/>
    <w:rsid w:val="00F42223"/>
    <w:rsid w:val="00F452C3"/>
    <w:rsid w:val="00F96CFB"/>
    <w:rsid w:val="00FF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1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8312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700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7002"/>
    <w:rPr>
      <w:rFonts w:ascii="Segoe UI" w:eastAsia="Times New Roman" w:hAnsi="Segoe UI" w:cs="Segoe UI"/>
      <w:sz w:val="18"/>
      <w:szCs w:val="18"/>
      <w:lang w:val="hr-HR"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1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8312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700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7002"/>
    <w:rPr>
      <w:rFonts w:ascii="Segoe UI" w:eastAsia="Times New Roman" w:hAnsi="Segoe UI" w:cs="Segoe UI"/>
      <w:sz w:val="18"/>
      <w:szCs w:val="18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7</Pages>
  <Words>2549</Words>
  <Characters>14535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 Cebedzija</dc:creator>
  <cp:lastModifiedBy>Tatjana Topic</cp:lastModifiedBy>
  <cp:revision>10</cp:revision>
  <cp:lastPrinted>2026-02-03T14:13:00Z</cp:lastPrinted>
  <dcterms:created xsi:type="dcterms:W3CDTF">2026-06-29T06:25:00Z</dcterms:created>
  <dcterms:modified xsi:type="dcterms:W3CDTF">2026-06-30T11:16:00Z</dcterms:modified>
</cp:coreProperties>
</file>